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7B88B">
      <w:pPr>
        <w:spacing w:before="113" w:line="225" w:lineRule="auto"/>
        <w:jc w:val="center"/>
        <w:rPr>
          <w:rFonts w:hint="default" w:ascii="Times New Roman" w:hAnsi="Times New Roman" w:eastAsia="宋体" w:cs="Times New Roman"/>
          <w:sz w:val="35"/>
          <w:szCs w:val="35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pacing w:val="3"/>
          <w:sz w:val="35"/>
          <w:szCs w:val="35"/>
          <w:highlight w:val="none"/>
        </w:rPr>
        <w:t>关于表彰</w:t>
      </w:r>
      <w:r>
        <w:rPr>
          <w:rFonts w:hint="default" w:ascii="Times New Roman" w:hAnsi="Times New Roman" w:eastAsia="宋体" w:cs="Times New Roman"/>
          <w:spacing w:val="-77"/>
          <w:sz w:val="35"/>
          <w:szCs w:val="35"/>
          <w:highlight w:val="none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sz w:val="35"/>
          <w:szCs w:val="35"/>
          <w:highlight w:val="none"/>
        </w:rPr>
        <w:t>202</w:t>
      </w:r>
      <w:r>
        <w:rPr>
          <w:rFonts w:hint="default" w:ascii="Times New Roman" w:hAnsi="Times New Roman" w:eastAsia="宋体" w:cs="Times New Roman"/>
          <w:spacing w:val="3"/>
          <w:sz w:val="35"/>
          <w:szCs w:val="35"/>
          <w:highlight w:val="none"/>
          <w:lang w:val="en-US" w:eastAsia="zh-CN"/>
        </w:rPr>
        <w:t>4</w:t>
      </w:r>
      <w:r>
        <w:rPr>
          <w:rFonts w:hint="default" w:ascii="Times New Roman" w:hAnsi="Times New Roman" w:eastAsia="Times New Roman" w:cs="Times New Roman"/>
          <w:spacing w:val="3"/>
          <w:sz w:val="35"/>
          <w:szCs w:val="35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pacing w:val="3"/>
          <w:sz w:val="35"/>
          <w:szCs w:val="35"/>
          <w:highlight w:val="none"/>
        </w:rPr>
        <w:t>年度南通大学</w:t>
      </w:r>
      <w:r>
        <w:rPr>
          <w:rFonts w:hint="default" w:ascii="Times New Roman" w:hAnsi="Times New Roman" w:eastAsia="宋体" w:cs="Times New Roman"/>
          <w:spacing w:val="3"/>
          <w:sz w:val="35"/>
          <w:szCs w:val="35"/>
          <w:highlight w:val="none"/>
          <w:lang w:val="en-US" w:eastAsia="zh-CN"/>
        </w:rPr>
        <w:t>杏林学院</w:t>
      </w:r>
    </w:p>
    <w:p w14:paraId="7F0EFF27">
      <w:pPr>
        <w:spacing w:before="173" w:line="225" w:lineRule="auto"/>
        <w:ind w:left="628"/>
        <w:rPr>
          <w:rFonts w:hint="eastAsia" w:ascii="Times New Roman" w:hAnsi="Times New Roman" w:eastAsia="宋体" w:cs="Times New Roman"/>
          <w:sz w:val="35"/>
          <w:szCs w:val="35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pacing w:val="5"/>
          <w:sz w:val="35"/>
          <w:szCs w:val="35"/>
          <w:highlight w:val="none"/>
        </w:rPr>
        <w:t>大学生就业</w:t>
      </w:r>
      <w:r>
        <w:rPr>
          <w:rFonts w:hint="default" w:ascii="Times New Roman" w:hAnsi="Times New Roman" w:eastAsia="宋体" w:cs="Times New Roman"/>
          <w:spacing w:val="5"/>
          <w:sz w:val="35"/>
          <w:szCs w:val="35"/>
          <w:highlight w:val="none"/>
          <w:lang w:val="en-US" w:eastAsia="zh-CN"/>
        </w:rPr>
        <w:t>升学</w:t>
      </w:r>
      <w:r>
        <w:rPr>
          <w:rFonts w:hint="default" w:ascii="Times New Roman" w:hAnsi="Times New Roman" w:eastAsia="宋体" w:cs="Times New Roman"/>
          <w:spacing w:val="5"/>
          <w:sz w:val="35"/>
          <w:szCs w:val="35"/>
          <w:highlight w:val="none"/>
        </w:rPr>
        <w:t>工作先进集体、先进个人的</w:t>
      </w:r>
      <w:r>
        <w:rPr>
          <w:rFonts w:hint="eastAsia" w:ascii="Times New Roman" w:hAnsi="Times New Roman" w:eastAsia="宋体" w:cs="Times New Roman"/>
          <w:spacing w:val="5"/>
          <w:sz w:val="35"/>
          <w:szCs w:val="35"/>
          <w:highlight w:val="none"/>
          <w:lang w:val="en-US" w:eastAsia="zh-CN"/>
        </w:rPr>
        <w:t>公示</w:t>
      </w:r>
    </w:p>
    <w:p w14:paraId="1206E2B2">
      <w:pPr>
        <w:spacing w:line="313" w:lineRule="auto"/>
        <w:rPr>
          <w:rFonts w:hint="default" w:ascii="Times New Roman" w:hAnsi="Times New Roman" w:cs="Times New Roman"/>
          <w:sz w:val="21"/>
          <w:highlight w:val="none"/>
        </w:rPr>
      </w:pPr>
    </w:p>
    <w:p w14:paraId="625AD4BA">
      <w:pPr>
        <w:spacing w:line="314" w:lineRule="auto"/>
        <w:rPr>
          <w:rFonts w:hint="default" w:ascii="Times New Roman" w:hAnsi="Times New Roman" w:cs="Times New Roman"/>
          <w:sz w:val="21"/>
          <w:highlight w:val="none"/>
        </w:rPr>
      </w:pPr>
    </w:p>
    <w:p w14:paraId="4A9DD867">
      <w:pPr>
        <w:pStyle w:val="2"/>
        <w:spacing w:before="101" w:line="340" w:lineRule="auto"/>
        <w:ind w:left="54" w:right="202" w:firstLine="652"/>
        <w:jc w:val="both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为进一步加强大学生就业工作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和升学工作</w:t>
      </w:r>
      <w:r>
        <w:rPr>
          <w:rFonts w:hint="default" w:ascii="Times New Roman" w:hAnsi="Times New Roman" w:cs="Times New Roman"/>
          <w:highlight w:val="none"/>
        </w:rPr>
        <w:t>，激励各学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部</w:t>
      </w:r>
      <w:r>
        <w:rPr>
          <w:rFonts w:hint="default" w:ascii="Times New Roman" w:hAnsi="Times New Roman" w:cs="Times New Roman"/>
          <w:highlight w:val="none"/>
        </w:rPr>
        <w:t>和</w:t>
      </w:r>
      <w:r>
        <w:rPr>
          <w:rFonts w:hint="default" w:ascii="Times New Roman" w:hAnsi="Times New Roman" w:cs="Times New Roman"/>
          <w:spacing w:val="-1"/>
          <w:highlight w:val="none"/>
        </w:rPr>
        <w:t>广大师</w:t>
      </w:r>
      <w:r>
        <w:rPr>
          <w:rFonts w:hint="default" w:ascii="Times New Roman" w:hAnsi="Times New Roman" w:cs="Times New Roman"/>
          <w:spacing w:val="1"/>
          <w:highlight w:val="none"/>
        </w:rPr>
        <w:t>生以更大决心、更强力度、更实举措，持</w:t>
      </w:r>
      <w:bookmarkStart w:id="0" w:name="_GoBack"/>
      <w:bookmarkEnd w:id="0"/>
      <w:r>
        <w:rPr>
          <w:rFonts w:hint="default" w:ascii="Times New Roman" w:hAnsi="Times New Roman" w:cs="Times New Roman"/>
          <w:spacing w:val="1"/>
          <w:highlight w:val="none"/>
        </w:rPr>
        <w:t>续推进我</w:t>
      </w:r>
      <w:r>
        <w:rPr>
          <w:rFonts w:hint="default" w:ascii="Times New Roman" w:hAnsi="Times New Roman" w:cs="Times New Roman"/>
          <w:spacing w:val="1"/>
          <w:highlight w:val="none"/>
          <w:lang w:val="en-US" w:eastAsia="zh-CN"/>
        </w:rPr>
        <w:t>院</w:t>
      </w:r>
      <w:r>
        <w:rPr>
          <w:rFonts w:hint="default" w:ascii="Times New Roman" w:hAnsi="Times New Roman" w:cs="Times New Roman"/>
          <w:spacing w:val="1"/>
          <w:highlight w:val="none"/>
        </w:rPr>
        <w:t>大学生</w:t>
      </w:r>
      <w:r>
        <w:rPr>
          <w:rFonts w:hint="default" w:ascii="Times New Roman" w:hAnsi="Times New Roman" w:cs="Times New Roman"/>
          <w:spacing w:val="1"/>
          <w:highlight w:val="none"/>
          <w:lang w:val="en-US" w:eastAsia="zh-CN"/>
        </w:rPr>
        <w:t>毕业</w:t>
      </w:r>
      <w:r>
        <w:rPr>
          <w:rFonts w:hint="eastAsia" w:ascii="Times New Roman" w:hAnsi="Times New Roman" w:cs="Times New Roman"/>
          <w:spacing w:val="1"/>
          <w:highlight w:val="none"/>
          <w:lang w:val="en-US" w:eastAsia="zh-CN"/>
        </w:rPr>
        <w:t>和升学</w:t>
      </w:r>
      <w:r>
        <w:rPr>
          <w:rFonts w:hint="default" w:ascii="Times New Roman" w:hAnsi="Times New Roman" w:cs="Times New Roman"/>
          <w:spacing w:val="1"/>
          <w:highlight w:val="none"/>
        </w:rPr>
        <w:t>工作，根据</w:t>
      </w:r>
      <w:r>
        <w:rPr>
          <w:rFonts w:hint="eastAsia" w:ascii="Times New Roman" w:hAnsi="Times New Roman" w:cs="Times New Roman"/>
          <w:spacing w:val="1"/>
          <w:highlight w:val="none"/>
          <w:lang w:val="en-US" w:eastAsia="zh-CN"/>
        </w:rPr>
        <w:t>通大院杏〔2023〕32号关于印发《南通大学杏林学院毕业生就业率达标奖励办法》和</w:t>
      </w:r>
      <w:r>
        <w:rPr>
          <w:rFonts w:hint="default" w:ascii="Times New Roman" w:hAnsi="Times New Roman" w:cs="Times New Roman"/>
          <w:spacing w:val="1"/>
          <w:highlight w:val="none"/>
        </w:rPr>
        <w:t>《关于开展2024年学生考研（出境）工作考评奖励的通知》</w:t>
      </w:r>
      <w:r>
        <w:rPr>
          <w:rFonts w:hint="eastAsia" w:ascii="Times New Roman" w:hAnsi="Times New Roman" w:cs="Times New Roman"/>
          <w:spacing w:val="1"/>
          <w:highlight w:val="none"/>
          <w:lang w:val="en-US" w:eastAsia="zh-CN"/>
        </w:rPr>
        <w:t>的通知</w:t>
      </w:r>
      <w:r>
        <w:rPr>
          <w:rFonts w:hint="default" w:ascii="Times New Roman" w:hAnsi="Times New Roman" w:cs="Times New Roman"/>
          <w:spacing w:val="1"/>
          <w:highlight w:val="none"/>
        </w:rPr>
        <w:t>精神，经评审，决定授予</w:t>
      </w:r>
      <w:r>
        <w:rPr>
          <w:rFonts w:hint="default" w:ascii="Times New Roman" w:hAnsi="Times New Roman" w:cs="Times New Roman"/>
          <w:spacing w:val="1"/>
          <w:highlight w:val="none"/>
          <w:lang w:val="en-US" w:eastAsia="zh-CN"/>
        </w:rPr>
        <w:t>工学部</w:t>
      </w:r>
      <w:r>
        <w:rPr>
          <w:rFonts w:hint="default" w:ascii="Times New Roman" w:hAnsi="Times New Roman" w:cs="Times New Roman"/>
          <w:spacing w:val="1"/>
          <w:highlight w:val="none"/>
        </w:rPr>
        <w:t>等</w:t>
      </w:r>
      <w:r>
        <w:rPr>
          <w:rFonts w:hint="default" w:ascii="Times New Roman" w:hAnsi="Times New Roman" w:eastAsia="宋体" w:cs="Times New Roman"/>
          <w:spacing w:val="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pacing w:val="8"/>
          <w:highlight w:val="none"/>
        </w:rPr>
        <w:t>个单位“202</w:t>
      </w:r>
      <w:r>
        <w:rPr>
          <w:rFonts w:hint="default" w:ascii="Times New Roman" w:hAnsi="Times New Roman" w:cs="Times New Roman"/>
          <w:spacing w:val="8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spacing w:val="8"/>
          <w:highlight w:val="none"/>
        </w:rPr>
        <w:t>年度南通大学</w:t>
      </w:r>
      <w:r>
        <w:rPr>
          <w:rFonts w:hint="eastAsia" w:ascii="Times New Roman" w:hAnsi="Times New Roman" w:cs="Times New Roman"/>
          <w:spacing w:val="8"/>
          <w:highlight w:val="none"/>
          <w:lang w:val="en-US" w:eastAsia="zh-CN"/>
        </w:rPr>
        <w:t>杏林学院就业</w:t>
      </w:r>
      <w:r>
        <w:rPr>
          <w:rFonts w:hint="default" w:ascii="Times New Roman" w:hAnsi="Times New Roman" w:cs="Times New Roman"/>
          <w:spacing w:val="8"/>
          <w:highlight w:val="none"/>
        </w:rPr>
        <w:t>工作先进集体</w:t>
      </w:r>
      <w:r>
        <w:rPr>
          <w:rFonts w:hint="default" w:ascii="Times New Roman" w:hAnsi="Times New Roman" w:cs="Times New Roman"/>
          <w:spacing w:val="-103"/>
          <w:highlight w:val="none"/>
        </w:rPr>
        <w:t xml:space="preserve"> </w:t>
      </w:r>
      <w:r>
        <w:rPr>
          <w:rFonts w:hint="default" w:ascii="Times New Roman" w:hAnsi="Times New Roman" w:cs="Times New Roman"/>
          <w:spacing w:val="8"/>
          <w:highlight w:val="none"/>
        </w:rPr>
        <w:t>”</w:t>
      </w:r>
      <w:r>
        <w:rPr>
          <w:rFonts w:hint="default" w:ascii="Times New Roman" w:hAnsi="Times New Roman" w:cs="Times New Roman"/>
          <w:spacing w:val="1"/>
          <w:highlight w:val="none"/>
        </w:rPr>
        <w:t>荣誉称号</w:t>
      </w:r>
      <w:r>
        <w:rPr>
          <w:rFonts w:hint="eastAsia" w:ascii="Times New Roman" w:hAnsi="Times New Roman" w:cs="Times New Roman"/>
          <w:spacing w:val="1"/>
          <w:highlight w:val="none"/>
          <w:lang w:eastAsia="zh-CN"/>
        </w:rPr>
        <w:t>，</w:t>
      </w:r>
      <w:r>
        <w:rPr>
          <w:rFonts w:hint="eastAsia" w:ascii="Times New Roman" w:hAnsi="Times New Roman" w:cs="Times New Roman"/>
          <w:spacing w:val="1"/>
          <w:highlight w:val="none"/>
          <w:lang w:val="en-US" w:eastAsia="zh-CN"/>
        </w:rPr>
        <w:t>授予理学部等2个单位</w:t>
      </w:r>
      <w:r>
        <w:rPr>
          <w:rFonts w:hint="default" w:ascii="Times New Roman" w:hAnsi="Times New Roman" w:cs="Times New Roman"/>
          <w:spacing w:val="8"/>
          <w:highlight w:val="none"/>
        </w:rPr>
        <w:t>“</w:t>
      </w:r>
      <w:r>
        <w:rPr>
          <w:rFonts w:hint="eastAsia" w:ascii="Times New Roman" w:hAnsi="Times New Roman" w:cs="Times New Roman"/>
          <w:spacing w:val="1"/>
          <w:highlight w:val="none"/>
          <w:lang w:val="en-US" w:eastAsia="zh-CN"/>
        </w:rPr>
        <w:t>2024 年度南通大学杏林学院升学工作先进集体</w:t>
      </w:r>
      <w:r>
        <w:rPr>
          <w:rFonts w:hint="default" w:ascii="Times New Roman" w:hAnsi="Times New Roman" w:cs="Times New Roman"/>
          <w:spacing w:val="8"/>
          <w:highlight w:val="none"/>
        </w:rPr>
        <w:t>”</w:t>
      </w:r>
      <w:r>
        <w:rPr>
          <w:rFonts w:hint="eastAsia" w:ascii="Times New Roman" w:hAnsi="Times New Roman" w:cs="Times New Roman"/>
          <w:spacing w:val="8"/>
          <w:highlight w:val="none"/>
          <w:lang w:val="en-US" w:eastAsia="zh-CN"/>
        </w:rPr>
        <w:t>荣誉称号</w:t>
      </w:r>
      <w:r>
        <w:rPr>
          <w:rFonts w:hint="eastAsia" w:ascii="Times New Roman" w:hAnsi="Times New Roman" w:cs="Times New Roman"/>
          <w:spacing w:val="1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/>
          <w:spacing w:val="1"/>
          <w:highlight w:val="none"/>
        </w:rPr>
        <w:t>授予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印红伟</w:t>
      </w:r>
      <w:r>
        <w:rPr>
          <w:rFonts w:hint="default" w:ascii="Times New Roman" w:hAnsi="Times New Roman" w:cs="Times New Roman"/>
          <w:spacing w:val="1"/>
          <w:highlight w:val="none"/>
        </w:rPr>
        <w:t>等</w:t>
      </w:r>
      <w:r>
        <w:rPr>
          <w:rFonts w:hint="eastAsia" w:ascii="Times New Roman" w:hAnsi="Times New Roman" w:eastAsia="宋体" w:cs="Times New Roman"/>
          <w:spacing w:val="1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pacing w:val="1"/>
          <w:highlight w:val="none"/>
        </w:rPr>
        <w:t>名同志“2024 年度南通大学杏林学院升学工作先进个人</w:t>
      </w:r>
      <w:r>
        <w:rPr>
          <w:rFonts w:hint="default" w:ascii="Times New Roman" w:hAnsi="Times New Roman" w:cs="Times New Roman"/>
          <w:spacing w:val="3"/>
          <w:highlight w:val="none"/>
        </w:rPr>
        <w:t>”荣誉称号。具体名单见附件。</w:t>
      </w:r>
    </w:p>
    <w:p w14:paraId="79A8F69B">
      <w:pPr>
        <w:pStyle w:val="2"/>
        <w:spacing w:before="60" w:line="336" w:lineRule="auto"/>
        <w:ind w:left="56" w:right="465" w:firstLine="642"/>
        <w:jc w:val="both"/>
        <w:rPr>
          <w:rFonts w:hint="default" w:ascii="Times New Roman" w:hAnsi="Times New Roman" w:cs="Times New Roman"/>
          <w:sz w:val="21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希望受到表彰的单位和个人珍惜荣誉，再接再厉。希望其</w:t>
      </w:r>
      <w:r>
        <w:rPr>
          <w:rFonts w:hint="default" w:ascii="Times New Roman" w:hAnsi="Times New Roman" w:cs="Times New Roman"/>
          <w:spacing w:val="1"/>
          <w:highlight w:val="none"/>
        </w:rPr>
        <w:t>他单位和个人以先进为榜样，进一步增强就业工作责任感和使命感，把做好大学生就业创业工作作为一项重大政治任务，用心用情做好指导服务，全员全力促进我</w:t>
      </w:r>
      <w:r>
        <w:rPr>
          <w:rFonts w:hint="eastAsia" w:ascii="Times New Roman" w:hAnsi="Times New Roman" w:cs="Times New Roman"/>
          <w:spacing w:val="1"/>
          <w:highlight w:val="none"/>
          <w:lang w:val="en-US" w:eastAsia="zh-CN"/>
        </w:rPr>
        <w:t>院</w:t>
      </w:r>
      <w:r>
        <w:rPr>
          <w:rFonts w:hint="default" w:ascii="Times New Roman" w:hAnsi="Times New Roman" w:cs="Times New Roman"/>
          <w:spacing w:val="1"/>
          <w:highlight w:val="none"/>
        </w:rPr>
        <w:t>毕业生更高质量更加</w:t>
      </w:r>
      <w:r>
        <w:rPr>
          <w:rFonts w:hint="default" w:ascii="Times New Roman" w:hAnsi="Times New Roman" w:cs="Times New Roman"/>
          <w:highlight w:val="none"/>
        </w:rPr>
        <w:t>充分就业。</w:t>
      </w:r>
    </w:p>
    <w:p w14:paraId="5B804D38">
      <w:pPr>
        <w:spacing w:line="293" w:lineRule="auto"/>
        <w:rPr>
          <w:rFonts w:hint="default" w:ascii="Times New Roman" w:hAnsi="Times New Roman" w:cs="Times New Roman"/>
          <w:sz w:val="21"/>
          <w:highlight w:val="none"/>
        </w:rPr>
      </w:pPr>
    </w:p>
    <w:p w14:paraId="23F5A52A">
      <w:pPr>
        <w:spacing w:line="293" w:lineRule="auto"/>
        <w:rPr>
          <w:rFonts w:hint="default" w:ascii="Times New Roman" w:hAnsi="Times New Roman" w:cs="Times New Roman"/>
          <w:sz w:val="21"/>
          <w:highlight w:val="none"/>
        </w:rPr>
      </w:pPr>
    </w:p>
    <w:p w14:paraId="14397EA9">
      <w:pPr>
        <w:spacing w:line="293" w:lineRule="auto"/>
        <w:rPr>
          <w:rFonts w:hint="default" w:ascii="Times New Roman" w:hAnsi="Times New Roman" w:cs="Times New Roman"/>
          <w:sz w:val="21"/>
          <w:highlight w:val="none"/>
        </w:rPr>
      </w:pPr>
    </w:p>
    <w:p w14:paraId="35E12876">
      <w:pPr>
        <w:pStyle w:val="2"/>
        <w:spacing w:before="100" w:line="226" w:lineRule="auto"/>
        <w:ind w:left="6904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spacing w:val="-1"/>
          <w:highlight w:val="none"/>
        </w:rPr>
        <w:t>学生工作处</w:t>
      </w:r>
    </w:p>
    <w:p w14:paraId="04164374">
      <w:pPr>
        <w:pStyle w:val="2"/>
        <w:spacing w:before="199" w:line="228" w:lineRule="auto"/>
        <w:jc w:val="right"/>
        <w:rPr>
          <w:rFonts w:hint="default" w:ascii="Times New Roman" w:hAnsi="Times New Roman" w:cs="Times New Roman"/>
          <w:spacing w:val="-16"/>
          <w:highlight w:val="none"/>
        </w:rPr>
      </w:pPr>
      <w:r>
        <w:rPr>
          <w:rFonts w:hint="default" w:ascii="Times New Roman" w:hAnsi="Times New Roman" w:eastAsia="Times New Roman" w:cs="Times New Roman"/>
          <w:spacing w:val="-16"/>
          <w:highlight w:val="none"/>
        </w:rPr>
        <w:t>202</w:t>
      </w:r>
      <w:r>
        <w:rPr>
          <w:rFonts w:hint="eastAsia" w:ascii="Times New Roman" w:hAnsi="Times New Roman" w:eastAsia="宋体" w:cs="Times New Roman"/>
          <w:spacing w:val="-16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pacing w:val="-16"/>
          <w:highlight w:val="none"/>
        </w:rPr>
        <w:t>年</w:t>
      </w:r>
      <w:r>
        <w:rPr>
          <w:rFonts w:hint="eastAsia" w:ascii="Times New Roman" w:hAnsi="Times New Roman" w:eastAsia="宋体" w:cs="Times New Roman"/>
          <w:spacing w:val="-16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spacing w:val="-16"/>
          <w:highlight w:val="none"/>
        </w:rPr>
        <w:t>月</w:t>
      </w:r>
      <w:r>
        <w:rPr>
          <w:rFonts w:hint="eastAsia" w:ascii="Times New Roman" w:hAnsi="Times New Roman" w:cs="Times New Roman"/>
          <w:spacing w:val="-43"/>
          <w:highlight w:val="none"/>
          <w:lang w:val="en-US" w:eastAsia="zh-CN"/>
        </w:rPr>
        <w:t>30</w:t>
      </w:r>
      <w:r>
        <w:rPr>
          <w:rFonts w:hint="default" w:ascii="Times New Roman" w:hAnsi="Times New Roman" w:cs="Times New Roman"/>
          <w:spacing w:val="-16"/>
          <w:highlight w:val="none"/>
        </w:rPr>
        <w:t>日</w:t>
      </w:r>
    </w:p>
    <w:p w14:paraId="7F9DADBC">
      <w:pPr>
        <w:pStyle w:val="2"/>
        <w:spacing w:before="199" w:line="228" w:lineRule="auto"/>
        <w:jc w:val="right"/>
        <w:rPr>
          <w:rFonts w:hint="default" w:ascii="Times New Roman" w:hAnsi="Times New Roman" w:cs="Times New Roman"/>
          <w:spacing w:val="-16"/>
          <w:highlight w:val="none"/>
        </w:rPr>
      </w:pPr>
    </w:p>
    <w:p w14:paraId="0FA27594">
      <w:pPr>
        <w:pStyle w:val="2"/>
        <w:spacing w:before="199" w:line="228" w:lineRule="auto"/>
        <w:jc w:val="right"/>
        <w:rPr>
          <w:rFonts w:hint="default" w:ascii="Times New Roman" w:hAnsi="Times New Roman" w:cs="Times New Roman"/>
          <w:spacing w:val="-16"/>
          <w:highlight w:val="none"/>
        </w:rPr>
      </w:pPr>
    </w:p>
    <w:p w14:paraId="3D164482">
      <w:pPr>
        <w:pStyle w:val="2"/>
        <w:spacing w:before="101" w:line="328" w:lineRule="auto"/>
        <w:ind w:left="20" w:firstLine="646"/>
        <w:rPr>
          <w:rFonts w:hint="default" w:ascii="Times New Roman" w:hAnsi="Times New Roman" w:cs="Times New Roman"/>
          <w:spacing w:val="-29"/>
          <w:highlight w:val="none"/>
        </w:rPr>
      </w:pPr>
    </w:p>
    <w:p w14:paraId="1A7F6487">
      <w:pPr>
        <w:pStyle w:val="2"/>
        <w:spacing w:before="101" w:line="328" w:lineRule="auto"/>
        <w:jc w:val="both"/>
        <w:rPr>
          <w:rFonts w:hint="default" w:ascii="Times New Roman" w:hAnsi="Times New Roman" w:cs="Times New Roman"/>
          <w:spacing w:val="-29"/>
          <w:highlight w:val="none"/>
        </w:rPr>
      </w:pPr>
      <w:r>
        <w:rPr>
          <w:rFonts w:hint="default" w:ascii="Times New Roman" w:hAnsi="Times New Roman" w:cs="Times New Roman"/>
          <w:spacing w:val="-29"/>
          <w:highlight w:val="none"/>
        </w:rPr>
        <w:t>附件：</w:t>
      </w:r>
    </w:p>
    <w:p w14:paraId="29642D3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29" w:lineRule="auto"/>
        <w:jc w:val="both"/>
        <w:textAlignment w:val="baseline"/>
        <w:rPr>
          <w:rFonts w:hint="default" w:ascii="Times New Roman" w:hAnsi="Times New Roman" w:eastAsia="仿宋" w:cs="Times New Roman"/>
          <w:spacing w:val="1"/>
          <w:highlight w:val="none"/>
        </w:rPr>
      </w:pPr>
      <w:r>
        <w:rPr>
          <w:rFonts w:hint="default" w:ascii="Times New Roman" w:hAnsi="Times New Roman" w:eastAsia="仿宋" w:cs="Times New Roman"/>
          <w:spacing w:val="8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pacing w:val="8"/>
          <w:highlight w:val="none"/>
        </w:rPr>
        <w:t>“202</w:t>
      </w:r>
      <w:r>
        <w:rPr>
          <w:rFonts w:hint="default" w:ascii="Times New Roman" w:hAnsi="Times New Roman" w:eastAsia="仿宋" w:cs="Times New Roman"/>
          <w:spacing w:val="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pacing w:val="8"/>
          <w:highlight w:val="none"/>
        </w:rPr>
        <w:t>年度南通大学</w:t>
      </w:r>
      <w:r>
        <w:rPr>
          <w:rFonts w:hint="default" w:ascii="Times New Roman" w:hAnsi="Times New Roman" w:eastAsia="仿宋" w:cs="Times New Roman"/>
          <w:spacing w:val="8"/>
          <w:highlight w:val="none"/>
          <w:lang w:val="en-US" w:eastAsia="zh-CN"/>
        </w:rPr>
        <w:t>杏林学院就业</w:t>
      </w:r>
      <w:r>
        <w:rPr>
          <w:rFonts w:hint="default" w:ascii="Times New Roman" w:hAnsi="Times New Roman" w:eastAsia="仿宋" w:cs="Times New Roman"/>
          <w:spacing w:val="8"/>
          <w:highlight w:val="none"/>
        </w:rPr>
        <w:t>工作先进集体</w:t>
      </w:r>
      <w:r>
        <w:rPr>
          <w:rFonts w:hint="default" w:ascii="Times New Roman" w:hAnsi="Times New Roman" w:eastAsia="仿宋" w:cs="Times New Roman"/>
          <w:spacing w:val="-103"/>
          <w:highlight w:val="none"/>
        </w:rPr>
        <w:t xml:space="preserve"> </w:t>
      </w:r>
      <w:r>
        <w:rPr>
          <w:rFonts w:hint="default" w:ascii="Times New Roman" w:hAnsi="Times New Roman" w:eastAsia="仿宋" w:cs="Times New Roman"/>
          <w:spacing w:val="8"/>
          <w:highlight w:val="none"/>
        </w:rPr>
        <w:t>”</w:t>
      </w:r>
      <w:r>
        <w:rPr>
          <w:rFonts w:hint="default" w:ascii="Times New Roman" w:hAnsi="Times New Roman" w:eastAsia="仿宋" w:cs="Times New Roman"/>
          <w:spacing w:val="1"/>
          <w:highlight w:val="none"/>
        </w:rPr>
        <w:t>荣誉称号</w:t>
      </w:r>
    </w:p>
    <w:p w14:paraId="3EB97124">
      <w:pPr>
        <w:pStyle w:val="2"/>
        <w:numPr>
          <w:ilvl w:val="0"/>
          <w:numId w:val="0"/>
        </w:numPr>
        <w:spacing w:before="101" w:line="328" w:lineRule="auto"/>
        <w:jc w:val="both"/>
        <w:rPr>
          <w:rFonts w:hint="default" w:ascii="Times New Roman" w:hAnsi="Times New Roman" w:eastAsia="仿宋" w:cs="Times New Roman"/>
          <w:spacing w:val="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34"/>
          <w:highlight w:val="none"/>
        </w:rPr>
        <w:t>2.</w:t>
      </w:r>
      <w:r>
        <w:rPr>
          <w:rFonts w:hint="default" w:ascii="Times New Roman" w:hAnsi="Times New Roman" w:eastAsia="仿宋" w:cs="Times New Roman"/>
          <w:spacing w:val="-3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8"/>
          <w:highlight w:val="none"/>
        </w:rPr>
        <w:t>“</w:t>
      </w:r>
      <w:r>
        <w:rPr>
          <w:rFonts w:hint="default" w:ascii="Times New Roman" w:hAnsi="Times New Roman" w:eastAsia="仿宋" w:cs="Times New Roman"/>
          <w:spacing w:val="1"/>
          <w:highlight w:val="none"/>
          <w:lang w:val="en-US" w:eastAsia="zh-CN"/>
        </w:rPr>
        <w:t>2024年度南通大学杏林学院升学工作先进集体</w:t>
      </w:r>
      <w:r>
        <w:rPr>
          <w:rFonts w:hint="default" w:ascii="Times New Roman" w:hAnsi="Times New Roman" w:eastAsia="仿宋" w:cs="Times New Roman"/>
          <w:spacing w:val="8"/>
          <w:highlight w:val="none"/>
        </w:rPr>
        <w:t>”</w:t>
      </w:r>
      <w:r>
        <w:rPr>
          <w:rFonts w:hint="default" w:ascii="Times New Roman" w:hAnsi="Times New Roman" w:eastAsia="仿宋" w:cs="Times New Roman"/>
          <w:spacing w:val="8"/>
          <w:highlight w:val="none"/>
          <w:lang w:val="en-US" w:eastAsia="zh-CN"/>
        </w:rPr>
        <w:t>荣誉称号</w:t>
      </w:r>
    </w:p>
    <w:p w14:paraId="0BAFE16D">
      <w:pPr>
        <w:pStyle w:val="2"/>
        <w:numPr>
          <w:ilvl w:val="0"/>
          <w:numId w:val="0"/>
        </w:numPr>
        <w:spacing w:before="101" w:line="328" w:lineRule="auto"/>
        <w:jc w:val="both"/>
        <w:rPr>
          <w:rFonts w:hint="default" w:ascii="Times New Roman" w:hAnsi="Times New Roman" w:eastAsia="仿宋" w:cs="Times New Roman"/>
          <w:spacing w:val="1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1"/>
          <w:highlight w:val="none"/>
          <w:lang w:val="en-US" w:eastAsia="zh-CN"/>
        </w:rPr>
        <w:t>3.“2024年度南通大学杏林学院升学工作先进个人”荣誉称号</w:t>
      </w:r>
    </w:p>
    <w:p w14:paraId="370F83F3">
      <w:pPr>
        <w:pStyle w:val="2"/>
        <w:spacing w:before="199" w:line="228" w:lineRule="auto"/>
        <w:jc w:val="right"/>
        <w:rPr>
          <w:rFonts w:hint="default" w:ascii="Times New Roman" w:hAnsi="Times New Roman" w:cs="Times New Roman"/>
          <w:spacing w:val="-16"/>
          <w:highlight w:val="none"/>
        </w:rPr>
      </w:pPr>
    </w:p>
    <w:p w14:paraId="58238575">
      <w:pPr>
        <w:pStyle w:val="2"/>
        <w:spacing w:before="199" w:line="228" w:lineRule="auto"/>
        <w:jc w:val="right"/>
        <w:rPr>
          <w:rFonts w:hint="default" w:ascii="Times New Roman" w:hAnsi="Times New Roman" w:cs="Times New Roman"/>
          <w:spacing w:val="-16"/>
          <w:highlight w:val="none"/>
        </w:rPr>
      </w:pPr>
    </w:p>
    <w:p w14:paraId="4030BB3B">
      <w:pPr>
        <w:pStyle w:val="2"/>
        <w:spacing w:before="199" w:line="228" w:lineRule="auto"/>
        <w:jc w:val="right"/>
        <w:rPr>
          <w:rFonts w:hint="default" w:ascii="Times New Roman" w:hAnsi="Times New Roman" w:cs="Times New Roman"/>
          <w:spacing w:val="-16"/>
          <w:highlight w:val="none"/>
        </w:rPr>
      </w:pPr>
    </w:p>
    <w:p w14:paraId="309489DD">
      <w:pPr>
        <w:pStyle w:val="2"/>
        <w:spacing w:before="199" w:line="228" w:lineRule="auto"/>
        <w:jc w:val="right"/>
        <w:rPr>
          <w:rFonts w:hint="default" w:ascii="Times New Roman" w:hAnsi="Times New Roman" w:cs="Times New Roman"/>
          <w:spacing w:val="-16"/>
          <w:highlight w:val="none"/>
        </w:rPr>
      </w:pPr>
    </w:p>
    <w:p w14:paraId="3937527E">
      <w:pPr>
        <w:pStyle w:val="2"/>
        <w:spacing w:before="199" w:line="228" w:lineRule="auto"/>
        <w:jc w:val="right"/>
        <w:rPr>
          <w:rFonts w:hint="default" w:ascii="Times New Roman" w:hAnsi="Times New Roman" w:cs="Times New Roman"/>
          <w:spacing w:val="-16"/>
          <w:highlight w:val="none"/>
        </w:rPr>
      </w:pPr>
    </w:p>
    <w:p w14:paraId="4916CCC3">
      <w:pPr>
        <w:pStyle w:val="2"/>
        <w:spacing w:before="199" w:line="228" w:lineRule="auto"/>
        <w:jc w:val="right"/>
        <w:rPr>
          <w:rFonts w:hint="default" w:ascii="Times New Roman" w:hAnsi="Times New Roman" w:cs="Times New Roman"/>
          <w:spacing w:val="-16"/>
          <w:highlight w:val="none"/>
        </w:rPr>
      </w:pPr>
    </w:p>
    <w:p w14:paraId="4530B532">
      <w:pPr>
        <w:pStyle w:val="2"/>
        <w:spacing w:before="199" w:line="228" w:lineRule="auto"/>
        <w:jc w:val="right"/>
        <w:rPr>
          <w:rFonts w:hint="default" w:ascii="Times New Roman" w:hAnsi="Times New Roman" w:cs="Times New Roman"/>
          <w:spacing w:val="-16"/>
          <w:highlight w:val="none"/>
        </w:rPr>
      </w:pPr>
    </w:p>
    <w:p w14:paraId="0D28EFDD">
      <w:pPr>
        <w:pStyle w:val="2"/>
        <w:spacing w:before="199" w:line="228" w:lineRule="auto"/>
        <w:jc w:val="right"/>
        <w:rPr>
          <w:rFonts w:hint="default" w:ascii="Times New Roman" w:hAnsi="Times New Roman" w:cs="Times New Roman"/>
          <w:spacing w:val="-16"/>
          <w:highlight w:val="none"/>
        </w:rPr>
      </w:pPr>
    </w:p>
    <w:p w14:paraId="4A18A869">
      <w:pPr>
        <w:pStyle w:val="2"/>
        <w:spacing w:before="199" w:line="228" w:lineRule="auto"/>
        <w:jc w:val="right"/>
        <w:rPr>
          <w:rFonts w:hint="default" w:ascii="Times New Roman" w:hAnsi="Times New Roman" w:cs="Times New Roman"/>
          <w:spacing w:val="-16"/>
          <w:highlight w:val="none"/>
        </w:rPr>
      </w:pPr>
    </w:p>
    <w:p w14:paraId="07ABCB71">
      <w:pPr>
        <w:pStyle w:val="2"/>
        <w:spacing w:before="199" w:line="228" w:lineRule="auto"/>
        <w:jc w:val="right"/>
        <w:rPr>
          <w:rFonts w:hint="default" w:ascii="Times New Roman" w:hAnsi="Times New Roman" w:cs="Times New Roman"/>
          <w:spacing w:val="-16"/>
          <w:highlight w:val="none"/>
        </w:rPr>
      </w:pPr>
    </w:p>
    <w:p w14:paraId="4B291F7D">
      <w:pPr>
        <w:pStyle w:val="2"/>
        <w:spacing w:before="199" w:line="228" w:lineRule="auto"/>
        <w:jc w:val="right"/>
        <w:rPr>
          <w:rFonts w:hint="default" w:ascii="Times New Roman" w:hAnsi="Times New Roman" w:cs="Times New Roman"/>
          <w:spacing w:val="-16"/>
          <w:highlight w:val="none"/>
        </w:rPr>
      </w:pPr>
    </w:p>
    <w:p w14:paraId="20F05544">
      <w:pPr>
        <w:pStyle w:val="2"/>
        <w:spacing w:before="199" w:line="228" w:lineRule="auto"/>
        <w:jc w:val="right"/>
        <w:rPr>
          <w:rFonts w:hint="default" w:ascii="Times New Roman" w:hAnsi="Times New Roman" w:cs="Times New Roman"/>
          <w:spacing w:val="-16"/>
          <w:highlight w:val="none"/>
        </w:rPr>
      </w:pPr>
    </w:p>
    <w:p w14:paraId="2E328332">
      <w:pPr>
        <w:pStyle w:val="2"/>
        <w:spacing w:before="199" w:line="228" w:lineRule="auto"/>
        <w:jc w:val="right"/>
        <w:rPr>
          <w:rFonts w:hint="default" w:ascii="Times New Roman" w:hAnsi="Times New Roman" w:cs="Times New Roman"/>
          <w:spacing w:val="-16"/>
          <w:highlight w:val="none"/>
        </w:rPr>
      </w:pPr>
    </w:p>
    <w:p w14:paraId="0172002A">
      <w:pPr>
        <w:pStyle w:val="2"/>
        <w:spacing w:before="199" w:line="228" w:lineRule="auto"/>
        <w:jc w:val="right"/>
        <w:rPr>
          <w:rFonts w:hint="default" w:ascii="Times New Roman" w:hAnsi="Times New Roman" w:cs="Times New Roman"/>
          <w:spacing w:val="-16"/>
          <w:highlight w:val="none"/>
        </w:rPr>
      </w:pPr>
    </w:p>
    <w:p w14:paraId="47F0826E">
      <w:pPr>
        <w:pStyle w:val="2"/>
        <w:spacing w:before="199" w:line="228" w:lineRule="auto"/>
        <w:jc w:val="right"/>
        <w:rPr>
          <w:rFonts w:hint="default" w:ascii="Times New Roman" w:hAnsi="Times New Roman" w:cs="Times New Roman"/>
          <w:spacing w:val="-16"/>
          <w:highlight w:val="none"/>
        </w:rPr>
      </w:pPr>
    </w:p>
    <w:p w14:paraId="258D0384">
      <w:pPr>
        <w:pStyle w:val="2"/>
        <w:spacing w:before="199" w:line="228" w:lineRule="auto"/>
        <w:jc w:val="right"/>
        <w:rPr>
          <w:rFonts w:hint="default" w:ascii="Times New Roman" w:hAnsi="Times New Roman" w:cs="Times New Roman"/>
          <w:spacing w:val="-16"/>
          <w:highlight w:val="none"/>
        </w:rPr>
      </w:pPr>
    </w:p>
    <w:p w14:paraId="09F4C1AC">
      <w:pPr>
        <w:pStyle w:val="2"/>
        <w:spacing w:before="199" w:line="228" w:lineRule="auto"/>
        <w:jc w:val="right"/>
        <w:rPr>
          <w:rFonts w:hint="default" w:ascii="Times New Roman" w:hAnsi="Times New Roman" w:cs="Times New Roman"/>
          <w:spacing w:val="-16"/>
          <w:highlight w:val="none"/>
        </w:rPr>
      </w:pPr>
    </w:p>
    <w:p w14:paraId="242A7D00">
      <w:pPr>
        <w:pStyle w:val="2"/>
        <w:spacing w:before="199" w:line="228" w:lineRule="auto"/>
        <w:jc w:val="right"/>
        <w:rPr>
          <w:rFonts w:hint="default" w:ascii="Times New Roman" w:hAnsi="Times New Roman" w:cs="Times New Roman"/>
          <w:spacing w:val="-16"/>
          <w:highlight w:val="none"/>
        </w:rPr>
      </w:pPr>
    </w:p>
    <w:p w14:paraId="3380CBB5">
      <w:pPr>
        <w:pStyle w:val="2"/>
        <w:spacing w:before="199" w:line="228" w:lineRule="auto"/>
        <w:jc w:val="right"/>
        <w:rPr>
          <w:rFonts w:hint="default" w:ascii="Times New Roman" w:hAnsi="Times New Roman" w:cs="Times New Roman"/>
          <w:spacing w:val="-16"/>
          <w:highlight w:val="none"/>
        </w:rPr>
      </w:pPr>
    </w:p>
    <w:p w14:paraId="6BE85494">
      <w:pPr>
        <w:pStyle w:val="2"/>
        <w:spacing w:before="199" w:line="228" w:lineRule="auto"/>
        <w:jc w:val="right"/>
        <w:rPr>
          <w:rFonts w:hint="default" w:ascii="Times New Roman" w:hAnsi="Times New Roman" w:cs="Times New Roman"/>
          <w:spacing w:val="-16"/>
          <w:highlight w:val="none"/>
        </w:rPr>
      </w:pPr>
    </w:p>
    <w:p w14:paraId="04961FDA">
      <w:pPr>
        <w:pStyle w:val="2"/>
        <w:spacing w:before="199" w:line="228" w:lineRule="auto"/>
        <w:jc w:val="right"/>
        <w:rPr>
          <w:rFonts w:hint="default" w:ascii="Times New Roman" w:hAnsi="Times New Roman" w:cs="Times New Roman"/>
          <w:spacing w:val="-16"/>
          <w:highlight w:val="none"/>
        </w:rPr>
      </w:pPr>
    </w:p>
    <w:p w14:paraId="62B9D024">
      <w:pPr>
        <w:spacing w:before="101" w:line="230" w:lineRule="auto"/>
        <w:rPr>
          <w:rFonts w:hint="default" w:ascii="Times New Roman" w:hAnsi="Times New Roman" w:eastAsia="黑体" w:cs="Times New Roman"/>
          <w:spacing w:val="-5"/>
          <w:sz w:val="31"/>
          <w:szCs w:val="31"/>
          <w:highlight w:val="none"/>
        </w:rPr>
      </w:pPr>
    </w:p>
    <w:p w14:paraId="5136F663">
      <w:pPr>
        <w:spacing w:before="101" w:line="230" w:lineRule="auto"/>
        <w:rPr>
          <w:rFonts w:hint="default" w:ascii="Times New Roman" w:hAnsi="Times New Roman" w:cs="Times New Roman"/>
          <w:sz w:val="21"/>
          <w:highlight w:val="none"/>
        </w:rPr>
      </w:pPr>
      <w:r>
        <w:rPr>
          <w:rFonts w:hint="default" w:ascii="Times New Roman" w:hAnsi="Times New Roman" w:eastAsia="黑体" w:cs="Times New Roman"/>
          <w:spacing w:val="-5"/>
          <w:sz w:val="31"/>
          <w:szCs w:val="31"/>
          <w:highlight w:val="none"/>
        </w:rPr>
        <w:t>附件</w:t>
      </w:r>
      <w:r>
        <w:rPr>
          <w:rFonts w:hint="default" w:ascii="Times New Roman" w:hAnsi="Times New Roman" w:eastAsia="黑体" w:cs="Times New Roman"/>
          <w:spacing w:val="-55"/>
          <w:sz w:val="31"/>
          <w:szCs w:val="31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spacing w:val="-5"/>
          <w:sz w:val="31"/>
          <w:szCs w:val="31"/>
          <w:highlight w:val="none"/>
        </w:rPr>
        <w:t>1</w:t>
      </w:r>
    </w:p>
    <w:p w14:paraId="73CB9056">
      <w:pPr>
        <w:spacing w:before="113" w:line="292" w:lineRule="auto"/>
        <w:ind w:right="99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pacing w:val="11"/>
          <w:sz w:val="35"/>
          <w:szCs w:val="35"/>
          <w:highlight w:val="none"/>
        </w:rPr>
        <w:t>“</w:t>
      </w:r>
      <w:r>
        <w:rPr>
          <w:rFonts w:hint="default" w:ascii="Times New Roman" w:hAnsi="Times New Roman" w:eastAsia="Times New Roman" w:cs="Times New Roman"/>
          <w:spacing w:val="11"/>
          <w:sz w:val="35"/>
          <w:szCs w:val="35"/>
          <w:highlight w:val="none"/>
        </w:rPr>
        <w:t>202</w:t>
      </w:r>
      <w:r>
        <w:rPr>
          <w:rFonts w:hint="default" w:ascii="Times New Roman" w:hAnsi="Times New Roman" w:eastAsia="宋体" w:cs="Times New Roman"/>
          <w:spacing w:val="11"/>
          <w:sz w:val="35"/>
          <w:szCs w:val="35"/>
          <w:highlight w:val="none"/>
          <w:lang w:val="en-US" w:eastAsia="zh-CN"/>
        </w:rPr>
        <w:t>4</w:t>
      </w:r>
      <w:r>
        <w:rPr>
          <w:rFonts w:hint="default" w:ascii="Times New Roman" w:hAnsi="Times New Roman" w:eastAsia="Times New Roman" w:cs="Times New Roman"/>
          <w:spacing w:val="11"/>
          <w:sz w:val="35"/>
          <w:szCs w:val="35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pacing w:val="11"/>
          <w:sz w:val="35"/>
          <w:szCs w:val="35"/>
          <w:highlight w:val="none"/>
        </w:rPr>
        <w:t>年度南通大学</w:t>
      </w:r>
      <w:r>
        <w:rPr>
          <w:rFonts w:hint="default" w:ascii="Times New Roman" w:hAnsi="Times New Roman" w:eastAsia="宋体" w:cs="Times New Roman"/>
          <w:spacing w:val="11"/>
          <w:sz w:val="35"/>
          <w:szCs w:val="35"/>
          <w:highlight w:val="none"/>
          <w:lang w:val="en-US" w:eastAsia="zh-CN"/>
        </w:rPr>
        <w:t>杏林学院就业</w:t>
      </w:r>
      <w:r>
        <w:rPr>
          <w:rFonts w:hint="default" w:ascii="Times New Roman" w:hAnsi="Times New Roman" w:eastAsia="宋体" w:cs="Times New Roman"/>
          <w:spacing w:val="10"/>
          <w:sz w:val="35"/>
          <w:szCs w:val="35"/>
          <w:highlight w:val="none"/>
        </w:rPr>
        <w:t>工作先进集体</w:t>
      </w:r>
      <w:r>
        <w:rPr>
          <w:rFonts w:hint="default" w:ascii="Times New Roman" w:hAnsi="Times New Roman" w:eastAsia="宋体" w:cs="Times New Roman"/>
          <w:spacing w:val="-129"/>
          <w:sz w:val="35"/>
          <w:szCs w:val="35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pacing w:val="10"/>
          <w:sz w:val="35"/>
          <w:szCs w:val="35"/>
          <w:highlight w:val="none"/>
        </w:rPr>
        <w:t>”</w:t>
      </w:r>
      <w:r>
        <w:rPr>
          <w:rFonts w:hint="default" w:ascii="Times New Roman" w:hAnsi="Times New Roman" w:eastAsia="宋体" w:cs="Times New Roman"/>
          <w:sz w:val="35"/>
          <w:szCs w:val="35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pacing w:val="3"/>
          <w:sz w:val="35"/>
          <w:szCs w:val="35"/>
          <w:highlight w:val="none"/>
        </w:rPr>
        <w:t>荣誉称号表彰名单</w:t>
      </w:r>
    </w:p>
    <w:p w14:paraId="2E52C5E3">
      <w:pPr>
        <w:spacing w:line="345" w:lineRule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</w:p>
    <w:p w14:paraId="30715B7D">
      <w:pPr>
        <w:spacing w:line="345" w:lineRule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工学部</w:t>
      </w:r>
    </w:p>
    <w:p w14:paraId="3E2FB1CB">
      <w:pPr>
        <w:spacing w:line="345" w:lineRule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经管学部</w:t>
      </w:r>
    </w:p>
    <w:p w14:paraId="268B2AC2">
      <w:pPr>
        <w:spacing w:line="345" w:lineRule="auto"/>
        <w:rPr>
          <w:rFonts w:hint="default" w:ascii="Times New Roman" w:hAnsi="Times New Roman" w:cs="Times New Roman"/>
          <w:sz w:val="21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理学部</w:t>
      </w:r>
    </w:p>
    <w:p w14:paraId="2718B90E">
      <w:pPr>
        <w:spacing w:line="345" w:lineRule="auto"/>
        <w:rPr>
          <w:rFonts w:hint="default" w:ascii="Times New Roman" w:hAnsi="Times New Roman" w:cs="Times New Roman"/>
          <w:sz w:val="21"/>
          <w:highlight w:val="none"/>
        </w:rPr>
      </w:pPr>
    </w:p>
    <w:p w14:paraId="1E7E7EC2">
      <w:pPr>
        <w:spacing w:line="345" w:lineRule="auto"/>
        <w:rPr>
          <w:rFonts w:hint="default" w:ascii="Times New Roman" w:hAnsi="Times New Roman" w:cs="Times New Roman"/>
          <w:sz w:val="21"/>
          <w:highlight w:val="none"/>
        </w:rPr>
      </w:pPr>
    </w:p>
    <w:p w14:paraId="064550CF">
      <w:pPr>
        <w:spacing w:before="101" w:line="230" w:lineRule="auto"/>
        <w:rPr>
          <w:rFonts w:hint="default" w:ascii="Times New Roman" w:hAnsi="Times New Roman" w:cs="Times New Roman"/>
          <w:sz w:val="21"/>
          <w:highlight w:val="none"/>
        </w:rPr>
      </w:pPr>
      <w:r>
        <w:rPr>
          <w:rFonts w:hint="default" w:ascii="Times New Roman" w:hAnsi="Times New Roman" w:eastAsia="黑体" w:cs="Times New Roman"/>
          <w:spacing w:val="-5"/>
          <w:sz w:val="31"/>
          <w:szCs w:val="31"/>
          <w:highlight w:val="none"/>
        </w:rPr>
        <w:t>附件</w:t>
      </w:r>
      <w:r>
        <w:rPr>
          <w:rFonts w:hint="default" w:ascii="Times New Roman" w:hAnsi="Times New Roman" w:eastAsia="黑体" w:cs="Times New Roman"/>
          <w:spacing w:val="-55"/>
          <w:sz w:val="31"/>
          <w:szCs w:val="31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spacing w:val="-5"/>
          <w:sz w:val="31"/>
          <w:szCs w:val="31"/>
          <w:highlight w:val="none"/>
          <w:lang w:val="en-US" w:eastAsia="zh-CN"/>
        </w:rPr>
        <w:t>2</w:t>
      </w:r>
    </w:p>
    <w:p w14:paraId="37FF1068">
      <w:pPr>
        <w:spacing w:before="113" w:line="292" w:lineRule="auto"/>
        <w:ind w:right="99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pacing w:val="11"/>
          <w:sz w:val="35"/>
          <w:szCs w:val="35"/>
          <w:highlight w:val="none"/>
        </w:rPr>
        <w:t>“</w:t>
      </w:r>
      <w:r>
        <w:rPr>
          <w:rFonts w:hint="default" w:ascii="Times New Roman" w:hAnsi="Times New Roman" w:eastAsia="Times New Roman" w:cs="Times New Roman"/>
          <w:spacing w:val="11"/>
          <w:sz w:val="35"/>
          <w:szCs w:val="35"/>
          <w:highlight w:val="none"/>
        </w:rPr>
        <w:t>202</w:t>
      </w:r>
      <w:r>
        <w:rPr>
          <w:rFonts w:hint="default" w:ascii="Times New Roman" w:hAnsi="Times New Roman" w:eastAsia="宋体" w:cs="Times New Roman"/>
          <w:spacing w:val="11"/>
          <w:sz w:val="35"/>
          <w:szCs w:val="35"/>
          <w:highlight w:val="none"/>
          <w:lang w:val="en-US" w:eastAsia="zh-CN"/>
        </w:rPr>
        <w:t>4</w:t>
      </w:r>
      <w:r>
        <w:rPr>
          <w:rFonts w:hint="default" w:ascii="Times New Roman" w:hAnsi="Times New Roman" w:eastAsia="Times New Roman" w:cs="Times New Roman"/>
          <w:spacing w:val="11"/>
          <w:sz w:val="35"/>
          <w:szCs w:val="35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pacing w:val="11"/>
          <w:sz w:val="35"/>
          <w:szCs w:val="35"/>
          <w:highlight w:val="none"/>
        </w:rPr>
        <w:t>年度南通大学</w:t>
      </w:r>
      <w:r>
        <w:rPr>
          <w:rFonts w:hint="default" w:ascii="Times New Roman" w:hAnsi="Times New Roman" w:eastAsia="宋体" w:cs="Times New Roman"/>
          <w:spacing w:val="11"/>
          <w:sz w:val="35"/>
          <w:szCs w:val="35"/>
          <w:highlight w:val="none"/>
          <w:lang w:val="en-US" w:eastAsia="zh-CN"/>
        </w:rPr>
        <w:t>杏林学院升学</w:t>
      </w:r>
      <w:r>
        <w:rPr>
          <w:rFonts w:hint="default" w:ascii="Times New Roman" w:hAnsi="Times New Roman" w:eastAsia="宋体" w:cs="Times New Roman"/>
          <w:spacing w:val="10"/>
          <w:sz w:val="35"/>
          <w:szCs w:val="35"/>
          <w:highlight w:val="none"/>
        </w:rPr>
        <w:t>工作先进集体</w:t>
      </w:r>
      <w:r>
        <w:rPr>
          <w:rFonts w:hint="default" w:ascii="Times New Roman" w:hAnsi="Times New Roman" w:eastAsia="宋体" w:cs="Times New Roman"/>
          <w:spacing w:val="-129"/>
          <w:sz w:val="35"/>
          <w:szCs w:val="35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pacing w:val="10"/>
          <w:sz w:val="35"/>
          <w:szCs w:val="35"/>
          <w:highlight w:val="none"/>
        </w:rPr>
        <w:t>”</w:t>
      </w:r>
      <w:r>
        <w:rPr>
          <w:rFonts w:hint="default" w:ascii="Times New Roman" w:hAnsi="Times New Roman" w:eastAsia="宋体" w:cs="Times New Roman"/>
          <w:sz w:val="35"/>
          <w:szCs w:val="35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pacing w:val="3"/>
          <w:sz w:val="35"/>
          <w:szCs w:val="35"/>
          <w:highlight w:val="none"/>
        </w:rPr>
        <w:t>荣誉称号表彰名单</w:t>
      </w:r>
    </w:p>
    <w:p w14:paraId="5AA938CF">
      <w:pPr>
        <w:spacing w:line="345" w:lineRule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</w:p>
    <w:p w14:paraId="53E113C4">
      <w:pPr>
        <w:spacing w:line="345" w:lineRule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考研工作进步奖：理学部</w:t>
      </w:r>
    </w:p>
    <w:p w14:paraId="2F9B7BDA">
      <w:pPr>
        <w:spacing w:line="345" w:lineRule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考研工作进步奖：信息学部</w:t>
      </w:r>
    </w:p>
    <w:p w14:paraId="056F8028">
      <w:pPr>
        <w:spacing w:line="346" w:lineRule="auto"/>
        <w:rPr>
          <w:rFonts w:hint="default" w:ascii="Times New Roman" w:hAnsi="Times New Roman" w:cs="Times New Roman"/>
          <w:sz w:val="21"/>
          <w:highlight w:val="none"/>
        </w:rPr>
      </w:pPr>
    </w:p>
    <w:p w14:paraId="5F98BF16">
      <w:pPr>
        <w:spacing w:line="346" w:lineRule="auto"/>
        <w:rPr>
          <w:rFonts w:hint="default" w:ascii="Times New Roman" w:hAnsi="Times New Roman" w:cs="Times New Roman"/>
          <w:sz w:val="21"/>
          <w:highlight w:val="none"/>
        </w:rPr>
      </w:pPr>
    </w:p>
    <w:p w14:paraId="214F436E">
      <w:pPr>
        <w:spacing w:before="101" w:line="230" w:lineRule="auto"/>
        <w:ind w:left="16"/>
        <w:rPr>
          <w:rFonts w:hint="default" w:ascii="Times New Roman" w:hAnsi="Times New Roman" w:cs="Times New Roman"/>
          <w:sz w:val="21"/>
          <w:highlight w:val="none"/>
        </w:rPr>
      </w:pPr>
      <w:r>
        <w:rPr>
          <w:rFonts w:hint="default" w:ascii="Times New Roman" w:hAnsi="Times New Roman" w:eastAsia="黑体" w:cs="Times New Roman"/>
          <w:spacing w:val="-5"/>
          <w:sz w:val="31"/>
          <w:szCs w:val="31"/>
          <w:highlight w:val="none"/>
        </w:rPr>
        <w:t>附件</w:t>
      </w:r>
      <w:r>
        <w:rPr>
          <w:rFonts w:hint="default" w:ascii="Times New Roman" w:hAnsi="Times New Roman" w:eastAsia="黑体" w:cs="Times New Roman"/>
          <w:spacing w:val="-73"/>
          <w:sz w:val="31"/>
          <w:szCs w:val="31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spacing w:val="-5"/>
          <w:sz w:val="31"/>
          <w:szCs w:val="31"/>
          <w:highlight w:val="none"/>
          <w:lang w:val="en-US" w:eastAsia="zh-CN"/>
        </w:rPr>
        <w:t>3</w:t>
      </w:r>
    </w:p>
    <w:p w14:paraId="0384DC15">
      <w:pPr>
        <w:spacing w:before="113" w:line="292" w:lineRule="auto"/>
        <w:ind w:left="3006" w:hanging="2746"/>
        <w:jc w:val="left"/>
        <w:rPr>
          <w:rFonts w:hint="default" w:ascii="Times New Roman" w:hAnsi="Times New Roman" w:eastAsia="宋体" w:cs="Times New Roman"/>
          <w:spacing w:val="3"/>
          <w:sz w:val="35"/>
          <w:szCs w:val="35"/>
          <w:highlight w:val="none"/>
        </w:rPr>
      </w:pPr>
      <w:r>
        <w:rPr>
          <w:rFonts w:hint="default" w:ascii="Times New Roman" w:hAnsi="Times New Roman" w:eastAsia="宋体" w:cs="Times New Roman"/>
          <w:spacing w:val="11"/>
          <w:sz w:val="35"/>
          <w:szCs w:val="35"/>
          <w:highlight w:val="none"/>
        </w:rPr>
        <w:t>“</w:t>
      </w:r>
      <w:r>
        <w:rPr>
          <w:rFonts w:hint="default" w:ascii="Times New Roman" w:hAnsi="Times New Roman" w:eastAsia="Times New Roman" w:cs="Times New Roman"/>
          <w:spacing w:val="11"/>
          <w:sz w:val="35"/>
          <w:szCs w:val="35"/>
          <w:highlight w:val="none"/>
        </w:rPr>
        <w:t>202</w:t>
      </w:r>
      <w:r>
        <w:rPr>
          <w:rFonts w:hint="default" w:ascii="Times New Roman" w:hAnsi="Times New Roman" w:eastAsia="宋体" w:cs="Times New Roman"/>
          <w:spacing w:val="11"/>
          <w:sz w:val="35"/>
          <w:szCs w:val="35"/>
          <w:highlight w:val="none"/>
          <w:lang w:val="en-US" w:eastAsia="zh-CN"/>
        </w:rPr>
        <w:t>4</w:t>
      </w:r>
      <w:r>
        <w:rPr>
          <w:rFonts w:hint="default" w:ascii="Times New Roman" w:hAnsi="Times New Roman" w:eastAsia="Times New Roman" w:cs="Times New Roman"/>
          <w:spacing w:val="11"/>
          <w:sz w:val="35"/>
          <w:szCs w:val="35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pacing w:val="11"/>
          <w:sz w:val="35"/>
          <w:szCs w:val="35"/>
          <w:highlight w:val="none"/>
        </w:rPr>
        <w:t>年度南通大学</w:t>
      </w:r>
      <w:r>
        <w:rPr>
          <w:rFonts w:hint="eastAsia" w:ascii="Times New Roman" w:hAnsi="Times New Roman" w:eastAsia="宋体" w:cs="Times New Roman"/>
          <w:spacing w:val="11"/>
          <w:sz w:val="35"/>
          <w:szCs w:val="35"/>
          <w:highlight w:val="none"/>
          <w:lang w:val="en-US" w:eastAsia="zh-CN"/>
        </w:rPr>
        <w:t>杏林学院</w:t>
      </w:r>
      <w:r>
        <w:rPr>
          <w:rFonts w:hint="default" w:ascii="Times New Roman" w:hAnsi="Times New Roman" w:eastAsia="宋体" w:cs="Times New Roman"/>
          <w:spacing w:val="11"/>
          <w:sz w:val="35"/>
          <w:szCs w:val="35"/>
          <w:highlight w:val="none"/>
          <w:lang w:val="en-US" w:eastAsia="zh-CN"/>
        </w:rPr>
        <w:t>升学</w:t>
      </w:r>
      <w:r>
        <w:rPr>
          <w:rFonts w:hint="default" w:ascii="Times New Roman" w:hAnsi="Times New Roman" w:eastAsia="宋体" w:cs="Times New Roman"/>
          <w:spacing w:val="10"/>
          <w:sz w:val="35"/>
          <w:szCs w:val="35"/>
          <w:highlight w:val="none"/>
        </w:rPr>
        <w:t>工作先进个人</w:t>
      </w:r>
      <w:r>
        <w:rPr>
          <w:rFonts w:hint="default" w:ascii="Times New Roman" w:hAnsi="Times New Roman" w:eastAsia="宋体" w:cs="Times New Roman"/>
          <w:spacing w:val="-129"/>
          <w:sz w:val="35"/>
          <w:szCs w:val="35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pacing w:val="10"/>
          <w:sz w:val="35"/>
          <w:szCs w:val="35"/>
          <w:highlight w:val="none"/>
        </w:rPr>
        <w:t>”</w:t>
      </w:r>
      <w:r>
        <w:rPr>
          <w:rFonts w:hint="default" w:ascii="Times New Roman" w:hAnsi="Times New Roman" w:eastAsia="宋体" w:cs="Times New Roman"/>
          <w:sz w:val="35"/>
          <w:szCs w:val="35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pacing w:val="3"/>
          <w:sz w:val="35"/>
          <w:szCs w:val="35"/>
          <w:highlight w:val="none"/>
        </w:rPr>
        <w:t>荣誉</w:t>
      </w:r>
    </w:p>
    <w:p w14:paraId="567C1FF5">
      <w:pPr>
        <w:spacing w:before="113" w:line="292" w:lineRule="auto"/>
        <w:ind w:left="3006" w:hanging="2746"/>
        <w:jc w:val="center"/>
        <w:rPr>
          <w:rFonts w:hint="eastAsia" w:ascii="Times New Roman" w:hAnsi="Times New Roman" w:eastAsia="宋体" w:cs="Times New Roman"/>
          <w:sz w:val="35"/>
          <w:szCs w:val="35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pacing w:val="3"/>
          <w:sz w:val="35"/>
          <w:szCs w:val="35"/>
          <w:highlight w:val="none"/>
        </w:rPr>
        <w:t>号表彰名单</w:t>
      </w:r>
      <w:r>
        <w:rPr>
          <w:rFonts w:hint="eastAsia" w:ascii="Times New Roman" w:hAnsi="Times New Roman" w:eastAsia="宋体" w:cs="Times New Roman"/>
          <w:spacing w:val="3"/>
          <w:sz w:val="35"/>
          <w:szCs w:val="35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pacing w:val="3"/>
          <w:sz w:val="35"/>
          <w:szCs w:val="35"/>
          <w:highlight w:val="none"/>
          <w:lang w:val="en-US" w:eastAsia="zh-CN"/>
        </w:rPr>
        <w:t>按姓氏笔画顺序</w:t>
      </w:r>
      <w:r>
        <w:rPr>
          <w:rFonts w:hint="eastAsia" w:ascii="Times New Roman" w:hAnsi="Times New Roman" w:eastAsia="宋体" w:cs="Times New Roman"/>
          <w:spacing w:val="3"/>
          <w:sz w:val="35"/>
          <w:szCs w:val="35"/>
          <w:highlight w:val="none"/>
          <w:lang w:eastAsia="zh-CN"/>
        </w:rPr>
        <w:t>）</w:t>
      </w:r>
    </w:p>
    <w:p w14:paraId="67B4C896">
      <w:pPr>
        <w:spacing w:line="275" w:lineRule="auto"/>
        <w:rPr>
          <w:rFonts w:hint="default" w:ascii="Times New Roman" w:hAnsi="Times New Roman" w:cs="Times New Roman"/>
          <w:sz w:val="21"/>
          <w:highlight w:val="none"/>
        </w:rPr>
      </w:pPr>
    </w:p>
    <w:p w14:paraId="6B9457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  <w:highlight w:val="none"/>
        </w:rPr>
      </w:pPr>
    </w:p>
    <w:p w14:paraId="316747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印红伟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 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杨俊喆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肖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蒋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婕</w:t>
      </w:r>
    </w:p>
    <w:sectPr>
      <w:pgSz w:w="11906" w:h="16839"/>
      <w:pgMar w:top="1431" w:right="1579" w:bottom="1403" w:left="1602" w:header="0" w:footer="1129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NkOGQyYmE3YzdkYTJhZWVlYzgxYWJjOTdkNTMxMGYifQ=="/>
  </w:docVars>
  <w:rsids>
    <w:rsidRoot w:val="00000000"/>
    <w:rsid w:val="06CE1DB6"/>
    <w:rsid w:val="0A805ABD"/>
    <w:rsid w:val="0AE03F79"/>
    <w:rsid w:val="0DB717F6"/>
    <w:rsid w:val="0F3550C8"/>
    <w:rsid w:val="16B72867"/>
    <w:rsid w:val="1AB62E35"/>
    <w:rsid w:val="1F737547"/>
    <w:rsid w:val="26D94133"/>
    <w:rsid w:val="2D8E211C"/>
    <w:rsid w:val="2EB55486"/>
    <w:rsid w:val="301E705B"/>
    <w:rsid w:val="33806C65"/>
    <w:rsid w:val="3AE50EA1"/>
    <w:rsid w:val="3D934BE4"/>
    <w:rsid w:val="40DF6392"/>
    <w:rsid w:val="42C26390"/>
    <w:rsid w:val="44C4421D"/>
    <w:rsid w:val="46024FFD"/>
    <w:rsid w:val="48027536"/>
    <w:rsid w:val="4C716A38"/>
    <w:rsid w:val="4CBA03DF"/>
    <w:rsid w:val="4D5E0B3B"/>
    <w:rsid w:val="4DE84AD8"/>
    <w:rsid w:val="4F674123"/>
    <w:rsid w:val="50546455"/>
    <w:rsid w:val="587A4EC7"/>
    <w:rsid w:val="58F262B5"/>
    <w:rsid w:val="59CA7788"/>
    <w:rsid w:val="5A737E20"/>
    <w:rsid w:val="5D92680F"/>
    <w:rsid w:val="624C445C"/>
    <w:rsid w:val="62A96AD4"/>
    <w:rsid w:val="6D721927"/>
    <w:rsid w:val="6DFF1C9E"/>
    <w:rsid w:val="6E4C47B8"/>
    <w:rsid w:val="71D376CA"/>
    <w:rsid w:val="746A1E3C"/>
    <w:rsid w:val="758B206A"/>
    <w:rsid w:val="77456248"/>
    <w:rsid w:val="790F4D60"/>
    <w:rsid w:val="7ED607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630</Words>
  <Characters>685</Characters>
  <TotalTime>30</TotalTime>
  <ScaleCrop>false</ScaleCrop>
  <LinksUpToDate>false</LinksUpToDate>
  <CharactersWithSpaces>729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2023-06-14T14:03:00Z</dcterms:created>
  <dc:creator>2334676148@qq.com</dc:creator>
  <cp:lastModifiedBy>致远</cp:lastModifiedBy>
  <dcterms:modified xsi:type="dcterms:W3CDTF">2025-04-30T05:30:52Z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2024-05-09T18:14:15Z</vt:filetime>
  </property>
  <property fmtid="{D5CDD505-2E9C-101B-9397-08002B2CF9AE}" pid="4" name="KSOProductBuildVer">
    <vt:lpwstr>2052-12.1.0.20784</vt:lpwstr>
  </property>
  <property fmtid="{D5CDD505-2E9C-101B-9397-08002B2CF9AE}" pid="5" name="ICV">
    <vt:lpwstr>8FB4B25E6C7B42DB925D491E3DE438C9_13</vt:lpwstr>
  </property>
  <property fmtid="{D5CDD505-2E9C-101B-9397-08002B2CF9AE}" pid="6" name="KSOTemplateDocerSaveRecord">
    <vt:lpwstr>eyJoZGlkIjoiNDE2NzQ5MTYwNDA4MzM5N2RkMDFjODEwNWE3Yzk1ZTYiLCJ1c2VySWQiOiIxOTYwOTQxMjQifQ==</vt:lpwstr>
  </property>
</Properties>
</file>