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A3B31">
      <w:pPr>
        <w:spacing w:before="181" w:line="219" w:lineRule="auto"/>
        <w:ind w:left="3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ascii="宋体" w:hAnsi="宋体" w:eastAsia="宋体" w:cs="宋体"/>
          <w:color w:val="auto"/>
          <w:spacing w:val="-12"/>
          <w:sz w:val="28"/>
          <w:szCs w:val="28"/>
        </w:rPr>
        <w:t>附件</w:t>
      </w:r>
      <w:r>
        <w:rPr>
          <w:rFonts w:ascii="宋体" w:hAnsi="宋体" w:eastAsia="宋体" w:cs="宋体"/>
          <w:color w:val="auto"/>
          <w:spacing w:val="-57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color w:val="auto"/>
          <w:spacing w:val="-57"/>
          <w:sz w:val="28"/>
          <w:szCs w:val="28"/>
          <w:lang w:val="en-US" w:eastAsia="zh-CN"/>
        </w:rPr>
        <w:t>1</w:t>
      </w:r>
      <w:r>
        <w:rPr>
          <w:rFonts w:ascii="宋体" w:hAnsi="宋体" w:eastAsia="宋体" w:cs="宋体"/>
          <w:color w:val="auto"/>
          <w:spacing w:val="-12"/>
          <w:sz w:val="28"/>
          <w:szCs w:val="28"/>
        </w:rPr>
        <w:t>：</w:t>
      </w:r>
    </w:p>
    <w:p w14:paraId="0BD0D6FF">
      <w:pPr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sz w:val="30"/>
          <w:szCs w:val="30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0"/>
          <w:szCs w:val="30"/>
        </w:rPr>
        <w:t>全国高校外语教学大赛江苏省赛区微课比赛</w:t>
      </w:r>
    </w:p>
    <w:p w14:paraId="00C8DB33">
      <w:pPr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0"/>
          <w:szCs w:val="30"/>
        </w:rPr>
        <w:t>暨江苏省强国外语金牌微课大赛作品设计说明</w:t>
      </w:r>
      <w:bookmarkEnd w:id="0"/>
    </w:p>
    <w:tbl>
      <w:tblPr>
        <w:tblStyle w:val="4"/>
        <w:tblW w:w="90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4"/>
        <w:gridCol w:w="7480"/>
      </w:tblGrid>
      <w:tr w14:paraId="35209C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9004" w:type="dxa"/>
            <w:gridSpan w:val="2"/>
            <w:vAlign w:val="top"/>
          </w:tcPr>
          <w:p w14:paraId="531A3AEA">
            <w:pPr>
              <w:spacing w:before="179" w:line="222" w:lineRule="auto"/>
              <w:ind w:left="3901"/>
              <w:rPr>
                <w:rFonts w:ascii="楷体" w:hAnsi="楷体" w:eastAsia="楷体" w:cs="楷体"/>
                <w:color w:val="auto"/>
                <w:sz w:val="30"/>
                <w:szCs w:val="30"/>
              </w:rPr>
            </w:pPr>
            <w:r>
              <w:rPr>
                <w:rFonts w:ascii="楷体" w:hAnsi="楷体" w:eastAsia="楷体" w:cs="楷体"/>
                <w:b/>
                <w:bCs/>
                <w:color w:val="auto"/>
                <w:spacing w:val="-4"/>
                <w:sz w:val="30"/>
                <w:szCs w:val="30"/>
              </w:rPr>
              <w:t>微课介绍</w:t>
            </w:r>
          </w:p>
        </w:tc>
      </w:tr>
      <w:tr w14:paraId="034BD9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524" w:type="dxa"/>
            <w:vAlign w:val="top"/>
          </w:tcPr>
          <w:p w14:paraId="1C51AEF7">
            <w:pPr>
              <w:spacing w:before="254" w:line="226" w:lineRule="auto"/>
              <w:ind w:left="283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auto"/>
                <w:spacing w:val="-1"/>
                <w:sz w:val="24"/>
                <w:szCs w:val="24"/>
              </w:rPr>
              <w:t>微课名称</w:t>
            </w:r>
          </w:p>
        </w:tc>
        <w:tc>
          <w:tcPr>
            <w:tcW w:w="7480" w:type="dxa"/>
            <w:vAlign w:val="top"/>
          </w:tcPr>
          <w:p w14:paraId="7947E2D6">
            <w:pPr>
              <w:pStyle w:val="5"/>
              <w:rPr>
                <w:color w:val="auto"/>
              </w:rPr>
            </w:pPr>
          </w:p>
        </w:tc>
      </w:tr>
      <w:tr w14:paraId="67F23A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524" w:type="dxa"/>
            <w:vAlign w:val="top"/>
          </w:tcPr>
          <w:p w14:paraId="0326F2E1">
            <w:pPr>
              <w:spacing w:before="98" w:line="246" w:lineRule="auto"/>
              <w:ind w:left="525" w:right="279" w:hanging="238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auto"/>
                <w:spacing w:val="-2"/>
                <w:sz w:val="24"/>
                <w:szCs w:val="24"/>
              </w:rPr>
              <w:t>对应教材</w:t>
            </w:r>
            <w:r>
              <w:rPr>
                <w:rFonts w:ascii="楷体" w:hAnsi="楷体" w:eastAsia="楷体" w:cs="楷体"/>
                <w:color w:val="auto"/>
                <w:spacing w:val="-3"/>
                <w:sz w:val="24"/>
                <w:szCs w:val="24"/>
              </w:rPr>
              <w:t>名称</w:t>
            </w:r>
          </w:p>
        </w:tc>
        <w:tc>
          <w:tcPr>
            <w:tcW w:w="7480" w:type="dxa"/>
            <w:vAlign w:val="top"/>
          </w:tcPr>
          <w:p w14:paraId="354F8C59">
            <w:pPr>
              <w:pStyle w:val="5"/>
              <w:rPr>
                <w:color w:val="auto"/>
              </w:rPr>
            </w:pPr>
          </w:p>
        </w:tc>
      </w:tr>
      <w:tr w14:paraId="69FF38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524" w:type="dxa"/>
            <w:vAlign w:val="top"/>
          </w:tcPr>
          <w:p w14:paraId="3FE310B0">
            <w:pPr>
              <w:spacing w:before="99"/>
              <w:ind w:left="173" w:right="159" w:firstLine="113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auto"/>
                <w:spacing w:val="-2"/>
                <w:sz w:val="24"/>
                <w:szCs w:val="24"/>
              </w:rPr>
              <w:t>对应教学</w:t>
            </w:r>
            <w:r>
              <w:rPr>
                <w:rFonts w:ascii="楷体" w:hAnsi="楷体" w:eastAsia="楷体" w:cs="楷体"/>
                <w:color w:val="auto"/>
                <w:spacing w:val="-3"/>
                <w:sz w:val="24"/>
                <w:szCs w:val="24"/>
              </w:rPr>
              <w:t>单元及名称</w:t>
            </w:r>
          </w:p>
        </w:tc>
        <w:tc>
          <w:tcPr>
            <w:tcW w:w="7480" w:type="dxa"/>
            <w:vAlign w:val="top"/>
          </w:tcPr>
          <w:p w14:paraId="188E5B8A">
            <w:pPr>
              <w:pStyle w:val="5"/>
              <w:rPr>
                <w:color w:val="auto"/>
              </w:rPr>
            </w:pPr>
          </w:p>
        </w:tc>
      </w:tr>
      <w:tr w14:paraId="49A32C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3" w:hRule="atLeast"/>
        </w:trPr>
        <w:tc>
          <w:tcPr>
            <w:tcW w:w="1524" w:type="dxa"/>
            <w:vAlign w:val="top"/>
          </w:tcPr>
          <w:p w14:paraId="559A298A">
            <w:pPr>
              <w:pStyle w:val="5"/>
              <w:spacing w:line="354" w:lineRule="auto"/>
              <w:rPr>
                <w:color w:val="auto"/>
              </w:rPr>
            </w:pPr>
          </w:p>
          <w:p w14:paraId="66C3BBC3">
            <w:pPr>
              <w:spacing w:before="78" w:line="224" w:lineRule="auto"/>
              <w:ind w:left="281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auto"/>
                <w:spacing w:val="-1"/>
                <w:sz w:val="24"/>
                <w:szCs w:val="24"/>
              </w:rPr>
              <w:t>教学任务</w:t>
            </w:r>
          </w:p>
          <w:p w14:paraId="5C96F89A">
            <w:pPr>
              <w:spacing w:before="19" w:line="237" w:lineRule="auto"/>
              <w:ind w:left="407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auto"/>
                <w:spacing w:val="-3"/>
                <w:sz w:val="24"/>
                <w:szCs w:val="24"/>
              </w:rPr>
              <w:t>及目的</w:t>
            </w:r>
          </w:p>
          <w:p w14:paraId="0C04386A">
            <w:pPr>
              <w:spacing w:before="4" w:line="223" w:lineRule="auto"/>
              <w:ind w:left="220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auto"/>
                <w:spacing w:val="-8"/>
                <w:sz w:val="24"/>
                <w:szCs w:val="24"/>
              </w:rPr>
              <w:t>（200</w:t>
            </w:r>
            <w:r>
              <w:rPr>
                <w:rFonts w:ascii="楷体" w:hAnsi="楷体" w:eastAsia="楷体" w:cs="楷体"/>
                <w:color w:val="auto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color w:val="auto"/>
                <w:spacing w:val="-8"/>
                <w:sz w:val="24"/>
                <w:szCs w:val="24"/>
              </w:rPr>
              <w:t>字左</w:t>
            </w:r>
          </w:p>
          <w:p w14:paraId="3BD705FD">
            <w:pPr>
              <w:spacing w:before="22" w:line="236" w:lineRule="auto"/>
              <w:ind w:left="535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auto"/>
                <w:spacing w:val="-8"/>
                <w:sz w:val="24"/>
                <w:szCs w:val="24"/>
              </w:rPr>
              <w:t>右）</w:t>
            </w:r>
          </w:p>
        </w:tc>
        <w:tc>
          <w:tcPr>
            <w:tcW w:w="7480" w:type="dxa"/>
            <w:vAlign w:val="top"/>
          </w:tcPr>
          <w:p w14:paraId="3C8AE9F8">
            <w:pPr>
              <w:pStyle w:val="5"/>
              <w:rPr>
                <w:color w:val="auto"/>
              </w:rPr>
            </w:pPr>
          </w:p>
        </w:tc>
      </w:tr>
      <w:tr w14:paraId="074A25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6" w:hRule="atLeast"/>
        </w:trPr>
        <w:tc>
          <w:tcPr>
            <w:tcW w:w="1524" w:type="dxa"/>
            <w:vAlign w:val="top"/>
          </w:tcPr>
          <w:p w14:paraId="66960F0F">
            <w:pPr>
              <w:pStyle w:val="5"/>
              <w:spacing w:line="257" w:lineRule="auto"/>
              <w:rPr>
                <w:color w:val="auto"/>
              </w:rPr>
            </w:pPr>
          </w:p>
          <w:p w14:paraId="1ED21115">
            <w:pPr>
              <w:pStyle w:val="5"/>
              <w:spacing w:line="257" w:lineRule="auto"/>
              <w:rPr>
                <w:color w:val="auto"/>
              </w:rPr>
            </w:pPr>
          </w:p>
          <w:p w14:paraId="2A3663E1">
            <w:pPr>
              <w:pStyle w:val="5"/>
              <w:spacing w:line="257" w:lineRule="auto"/>
              <w:rPr>
                <w:color w:val="auto"/>
              </w:rPr>
            </w:pPr>
          </w:p>
          <w:p w14:paraId="4E312142">
            <w:pPr>
              <w:pStyle w:val="5"/>
              <w:spacing w:line="258" w:lineRule="auto"/>
              <w:rPr>
                <w:color w:val="auto"/>
              </w:rPr>
            </w:pPr>
          </w:p>
          <w:p w14:paraId="204A24AD">
            <w:pPr>
              <w:spacing w:before="78" w:line="224" w:lineRule="auto"/>
              <w:ind w:left="281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auto"/>
                <w:spacing w:val="-1"/>
                <w:sz w:val="24"/>
                <w:szCs w:val="24"/>
              </w:rPr>
              <w:t>教学设计</w:t>
            </w:r>
          </w:p>
          <w:p w14:paraId="0556F67A">
            <w:pPr>
              <w:spacing w:before="20" w:line="223" w:lineRule="auto"/>
              <w:ind w:left="220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auto"/>
                <w:spacing w:val="-8"/>
                <w:sz w:val="24"/>
                <w:szCs w:val="24"/>
              </w:rPr>
              <w:t>（500</w:t>
            </w:r>
            <w:r>
              <w:rPr>
                <w:rFonts w:ascii="楷体" w:hAnsi="楷体" w:eastAsia="楷体" w:cs="楷体"/>
                <w:color w:val="auto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color w:val="auto"/>
                <w:spacing w:val="-8"/>
                <w:sz w:val="24"/>
                <w:szCs w:val="24"/>
              </w:rPr>
              <w:t>字左</w:t>
            </w:r>
          </w:p>
          <w:p w14:paraId="7DBCCD40">
            <w:pPr>
              <w:spacing w:before="22" w:line="236" w:lineRule="auto"/>
              <w:ind w:left="535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auto"/>
                <w:spacing w:val="-8"/>
                <w:sz w:val="24"/>
                <w:szCs w:val="24"/>
              </w:rPr>
              <w:t>右）</w:t>
            </w:r>
          </w:p>
        </w:tc>
        <w:tc>
          <w:tcPr>
            <w:tcW w:w="7480" w:type="dxa"/>
            <w:vAlign w:val="top"/>
          </w:tcPr>
          <w:p w14:paraId="27BB90FB">
            <w:pPr>
              <w:pStyle w:val="5"/>
              <w:rPr>
                <w:color w:val="auto"/>
              </w:rPr>
            </w:pPr>
          </w:p>
        </w:tc>
      </w:tr>
      <w:tr w14:paraId="269689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0" w:hRule="atLeast"/>
        </w:trPr>
        <w:tc>
          <w:tcPr>
            <w:tcW w:w="1524" w:type="dxa"/>
            <w:vAlign w:val="top"/>
          </w:tcPr>
          <w:p w14:paraId="0F46E4CA">
            <w:pPr>
              <w:pStyle w:val="5"/>
              <w:spacing w:line="468" w:lineRule="auto"/>
              <w:rPr>
                <w:color w:val="auto"/>
              </w:rPr>
            </w:pPr>
          </w:p>
          <w:p w14:paraId="69B09FCF">
            <w:pPr>
              <w:spacing w:before="78" w:line="228" w:lineRule="auto"/>
              <w:ind w:left="293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auto"/>
                <w:spacing w:val="-4"/>
                <w:sz w:val="24"/>
                <w:szCs w:val="24"/>
              </w:rPr>
              <w:t>主要特色</w:t>
            </w:r>
          </w:p>
          <w:p w14:paraId="7CAD1B3A">
            <w:pPr>
              <w:spacing w:before="15" w:line="225" w:lineRule="auto"/>
              <w:ind w:left="421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auto"/>
                <w:spacing w:val="-8"/>
                <w:sz w:val="24"/>
                <w:szCs w:val="24"/>
              </w:rPr>
              <w:t>与创新</w:t>
            </w:r>
          </w:p>
          <w:p w14:paraId="7D822A78">
            <w:pPr>
              <w:spacing w:before="19" w:line="223" w:lineRule="auto"/>
              <w:ind w:left="220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auto"/>
                <w:spacing w:val="-8"/>
                <w:sz w:val="24"/>
                <w:szCs w:val="24"/>
              </w:rPr>
              <w:t>（500</w:t>
            </w:r>
            <w:r>
              <w:rPr>
                <w:rFonts w:ascii="楷体" w:hAnsi="楷体" w:eastAsia="楷体" w:cs="楷体"/>
                <w:color w:val="auto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color w:val="auto"/>
                <w:spacing w:val="-8"/>
                <w:sz w:val="24"/>
                <w:szCs w:val="24"/>
              </w:rPr>
              <w:t>字左</w:t>
            </w:r>
          </w:p>
          <w:p w14:paraId="5DC32961">
            <w:pPr>
              <w:spacing w:before="22" w:line="236" w:lineRule="auto"/>
              <w:ind w:left="535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auto"/>
                <w:spacing w:val="-8"/>
                <w:sz w:val="24"/>
                <w:szCs w:val="24"/>
              </w:rPr>
              <w:t>右）</w:t>
            </w:r>
          </w:p>
        </w:tc>
        <w:tc>
          <w:tcPr>
            <w:tcW w:w="7480" w:type="dxa"/>
            <w:vAlign w:val="top"/>
          </w:tcPr>
          <w:p w14:paraId="3A273DF2">
            <w:pPr>
              <w:pStyle w:val="5"/>
              <w:rPr>
                <w:color w:val="auto"/>
              </w:rPr>
            </w:pPr>
          </w:p>
        </w:tc>
      </w:tr>
      <w:tr w14:paraId="5620EE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7" w:hRule="atLeast"/>
        </w:trPr>
        <w:tc>
          <w:tcPr>
            <w:tcW w:w="1524" w:type="dxa"/>
            <w:vAlign w:val="top"/>
          </w:tcPr>
          <w:p w14:paraId="5A01A971">
            <w:pPr>
              <w:pStyle w:val="5"/>
              <w:spacing w:line="261" w:lineRule="auto"/>
              <w:rPr>
                <w:color w:val="auto"/>
              </w:rPr>
            </w:pPr>
          </w:p>
          <w:p w14:paraId="6647E771">
            <w:pPr>
              <w:pStyle w:val="5"/>
              <w:spacing w:line="262" w:lineRule="auto"/>
              <w:rPr>
                <w:color w:val="auto"/>
              </w:rPr>
            </w:pPr>
          </w:p>
          <w:p w14:paraId="7A96D7F5">
            <w:pPr>
              <w:spacing w:before="78" w:line="244" w:lineRule="auto"/>
              <w:ind w:left="668" w:right="159" w:hanging="501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auto"/>
                <w:spacing w:val="-2"/>
                <w:sz w:val="24"/>
                <w:szCs w:val="24"/>
              </w:rPr>
              <w:t>知识产权声</w:t>
            </w:r>
            <w:r>
              <w:rPr>
                <w:rFonts w:ascii="楷体" w:hAnsi="楷体" w:eastAsia="楷体" w:cs="楷体"/>
                <w:color w:val="auto"/>
                <w:sz w:val="24"/>
                <w:szCs w:val="24"/>
              </w:rPr>
              <w:t>明</w:t>
            </w:r>
          </w:p>
        </w:tc>
        <w:tc>
          <w:tcPr>
            <w:tcW w:w="7480" w:type="dxa"/>
            <w:vAlign w:val="top"/>
          </w:tcPr>
          <w:p w14:paraId="4B379AEE">
            <w:pPr>
              <w:spacing w:before="137"/>
              <w:ind w:left="118" w:right="170" w:firstLine="469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auto"/>
                <w:sz w:val="24"/>
                <w:szCs w:val="24"/>
              </w:rPr>
              <w:t>微课为本人及核心团队成员原创，拥有自主知识产权</w:t>
            </w:r>
            <w:r>
              <w:rPr>
                <w:rFonts w:ascii="楷体" w:hAnsi="楷体" w:eastAsia="楷体" w:cs="楷体"/>
                <w:color w:val="auto"/>
                <w:spacing w:val="-1"/>
                <w:sz w:val="24"/>
                <w:szCs w:val="24"/>
              </w:rPr>
              <w:t>，授权大赛</w:t>
            </w:r>
            <w:r>
              <w:rPr>
                <w:rFonts w:ascii="楷体" w:hAnsi="楷体" w:eastAsia="楷体" w:cs="楷体"/>
                <w:color w:val="auto"/>
                <w:spacing w:val="-2"/>
                <w:sz w:val="24"/>
                <w:szCs w:val="24"/>
              </w:rPr>
              <w:t>主办单位合理使用。</w:t>
            </w:r>
          </w:p>
          <w:p w14:paraId="6F26F8AC">
            <w:pPr>
              <w:spacing w:before="311" w:line="223" w:lineRule="auto"/>
              <w:ind w:left="3385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auto"/>
                <w:spacing w:val="-4"/>
                <w:sz w:val="24"/>
                <w:szCs w:val="24"/>
              </w:rPr>
              <w:t>签字：</w:t>
            </w:r>
          </w:p>
          <w:p w14:paraId="672A5C17">
            <w:pPr>
              <w:spacing w:before="21" w:line="227" w:lineRule="auto"/>
              <w:ind w:left="3400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auto"/>
                <w:spacing w:val="-9"/>
                <w:sz w:val="24"/>
                <w:szCs w:val="24"/>
              </w:rPr>
              <w:t>时间：</w:t>
            </w:r>
          </w:p>
        </w:tc>
      </w:tr>
    </w:tbl>
    <w:p w14:paraId="2ED2B5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CC67D0"/>
    <w:rsid w:val="0C07544A"/>
    <w:rsid w:val="183D0138"/>
    <w:rsid w:val="6CCC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2026-09-10T03:07:00Z</dcterms:created>
  <dc:creator>吴秋雨</dc:creator>
  <cp:lastModifiedBy>吴秋雨</cp:lastModifiedBy>
  <dcterms:modified xsi:type="dcterms:W3CDTF">2026-09-10T03:08:08Z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9EEBC7D9BDAE45499578D1726269C63C_13</vt:lpwstr>
  </property>
  <property fmtid="{D5CDD505-2E9C-101B-9397-08002B2CF9AE}" pid="4" name="KSOTemplateDocerSaveRecord">
    <vt:lpwstr>eyJoZGlkIjoiZjJjYWYxNzMwYjgwNmI4ZWY1NmZkNTE0MGE4MzI1MmYiLCJ1c2VySWQiOiIxNzA1OTUyMjk0In0=</vt:lpwstr>
  </property>
</Properties>
</file>