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A8390">
      <w:pPr>
        <w:jc w:val="center"/>
        <w:rPr>
          <w:rFonts w:hint="eastAsia"/>
          <w:sz w:val="36"/>
          <w:szCs w:val="44"/>
          <w:lang w:val="en-US" w:eastAsia="zh-CN"/>
        </w:rPr>
      </w:pPr>
      <w:bookmarkStart w:id="0" w:name="_GoBack"/>
      <w:bookmarkEnd w:id="0"/>
      <w:r>
        <w:rPr>
          <w:rFonts w:hint="eastAsia"/>
          <w:sz w:val="36"/>
          <w:szCs w:val="44"/>
          <w:lang w:val="en-US" w:eastAsia="zh-CN"/>
        </w:rPr>
        <w:t xml:space="preserve">课程名称+章节名称 </w:t>
      </w:r>
    </w:p>
    <w:p w14:paraId="214A529F">
      <w:pPr>
        <w:jc w:val="center"/>
        <w:rPr>
          <w:rFonts w:hint="eastAsia"/>
          <w:sz w:val="36"/>
          <w:szCs w:val="44"/>
          <w:lang w:val="en-US" w:eastAsia="zh-CN"/>
        </w:rPr>
      </w:pPr>
      <w:r>
        <w:rPr>
          <w:rFonts w:hint="eastAsia"/>
          <w:sz w:val="36"/>
          <w:szCs w:val="44"/>
          <w:lang w:val="en-US" w:eastAsia="zh-CN"/>
        </w:rPr>
        <w:t>学生问题清单及攻关方案</w:t>
      </w:r>
    </w:p>
    <w:p w14:paraId="417B2171">
      <w:pPr>
        <w:spacing w:line="360" w:lineRule="auto"/>
        <w:jc w:val="both"/>
        <w:rPr>
          <w:rFonts w:hint="eastAsia"/>
          <w:sz w:val="24"/>
          <w:szCs w:val="32"/>
          <w:lang w:val="en-US" w:eastAsia="zh-CN"/>
        </w:rPr>
      </w:pPr>
      <w:r>
        <w:rPr>
          <w:rFonts w:hint="eastAsia"/>
          <w:b/>
          <w:bCs/>
          <w:sz w:val="28"/>
          <w:szCs w:val="36"/>
          <w:lang w:val="en-US" w:eastAsia="zh-CN"/>
        </w:rPr>
        <w:t>一、问题清单</w:t>
      </w:r>
    </w:p>
    <w:p w14:paraId="70261EAF">
      <w:pPr>
        <w:spacing w:line="360" w:lineRule="auto"/>
        <w:jc w:val="both"/>
        <w:rPr>
          <w:rFonts w:hint="eastAsia"/>
          <w:sz w:val="24"/>
          <w:szCs w:val="32"/>
          <w:lang w:val="en-US" w:eastAsia="zh-CN"/>
        </w:rPr>
      </w:pPr>
      <w:r>
        <w:rPr>
          <w:rFonts w:hint="eastAsia"/>
          <w:sz w:val="24"/>
          <w:szCs w:val="32"/>
          <w:lang w:val="en-US" w:eastAsia="zh-CN"/>
        </w:rPr>
        <w:t>1、如何区分“辩证否定”和“形而上学否定”</w:t>
      </w:r>
    </w:p>
    <w:p w14:paraId="715A3E32">
      <w:pPr>
        <w:spacing w:line="360" w:lineRule="auto"/>
        <w:jc w:val="both"/>
        <w:rPr>
          <w:rFonts w:hint="eastAsia"/>
          <w:sz w:val="24"/>
          <w:szCs w:val="32"/>
          <w:lang w:val="en-US" w:eastAsia="zh-CN"/>
        </w:rPr>
      </w:pPr>
      <w:r>
        <w:rPr>
          <w:rFonts w:hint="eastAsia"/>
          <w:sz w:val="24"/>
          <w:szCs w:val="32"/>
          <w:lang w:val="en-US" w:eastAsia="zh-CN"/>
        </w:rPr>
        <w:t>2、如何正确把握主观辩证法和客观辩证法？</w:t>
      </w:r>
    </w:p>
    <w:p w14:paraId="7AB46046">
      <w:pPr>
        <w:spacing w:line="360" w:lineRule="auto"/>
        <w:jc w:val="both"/>
        <w:rPr>
          <w:rFonts w:hint="eastAsia"/>
          <w:sz w:val="24"/>
          <w:szCs w:val="32"/>
          <w:lang w:val="en-US" w:eastAsia="zh-CN"/>
        </w:rPr>
      </w:pPr>
      <w:r>
        <w:rPr>
          <w:rFonts w:hint="eastAsia"/>
          <w:sz w:val="24"/>
          <w:szCs w:val="32"/>
          <w:lang w:val="en-US" w:eastAsia="zh-CN"/>
        </w:rPr>
        <w:t>3、为什么说社会形态更替是客观规律</w:t>
      </w:r>
    </w:p>
    <w:p w14:paraId="35489370">
      <w:pPr>
        <w:spacing w:line="360" w:lineRule="auto"/>
        <w:jc w:val="both"/>
        <w:rPr>
          <w:rFonts w:hint="eastAsia"/>
          <w:sz w:val="24"/>
          <w:szCs w:val="32"/>
          <w:lang w:val="en-US" w:eastAsia="zh-CN"/>
        </w:rPr>
      </w:pPr>
      <w:r>
        <w:rPr>
          <w:rFonts w:hint="eastAsia"/>
          <w:sz w:val="24"/>
          <w:szCs w:val="32"/>
          <w:lang w:val="en-US" w:eastAsia="zh-CN"/>
        </w:rPr>
        <w:t>4、如何运用马克思主义政治经济学原理，分析当前经济全球化背景下逆全球化现象（如贸易保护主义、产业链本土化、技术壁垒升级等）的成因及其本质。</w:t>
      </w:r>
    </w:p>
    <w:p w14:paraId="63ADAC5E">
      <w:pPr>
        <w:spacing w:line="360" w:lineRule="auto"/>
        <w:jc w:val="both"/>
        <w:rPr>
          <w:rFonts w:hint="eastAsia"/>
          <w:sz w:val="24"/>
          <w:szCs w:val="32"/>
          <w:lang w:val="en-US" w:eastAsia="zh-CN"/>
        </w:rPr>
      </w:pPr>
      <w:r>
        <w:rPr>
          <w:rFonts w:hint="eastAsia"/>
          <w:sz w:val="24"/>
          <w:szCs w:val="32"/>
          <w:lang w:val="en-US" w:eastAsia="zh-CN"/>
        </w:rPr>
        <w:t>5、如何准确定义剥削？是不是所有的劳资关系都存在剥削？</w:t>
      </w:r>
    </w:p>
    <w:p w14:paraId="1E1CBD46">
      <w:pPr>
        <w:spacing w:line="360" w:lineRule="auto"/>
        <w:jc w:val="both"/>
        <w:rPr>
          <w:rFonts w:hint="eastAsia"/>
          <w:sz w:val="24"/>
          <w:szCs w:val="32"/>
          <w:lang w:val="en-US" w:eastAsia="zh-CN"/>
        </w:rPr>
      </w:pPr>
      <w:r>
        <w:rPr>
          <w:rFonts w:hint="eastAsia"/>
          <w:sz w:val="24"/>
          <w:szCs w:val="32"/>
          <w:lang w:val="en-US" w:eastAsia="zh-CN"/>
        </w:rPr>
        <w:t>6、资本可以剥削劳动力，那么劳动力可以剥削资本吗？</w:t>
      </w:r>
    </w:p>
    <w:p w14:paraId="5D5FA193">
      <w:pPr>
        <w:spacing w:line="360" w:lineRule="auto"/>
        <w:jc w:val="both"/>
        <w:rPr>
          <w:rFonts w:hint="default"/>
          <w:sz w:val="24"/>
          <w:szCs w:val="32"/>
          <w:lang w:val="en-US" w:eastAsia="zh-CN"/>
        </w:rPr>
      </w:pPr>
      <w:r>
        <w:rPr>
          <w:rFonts w:hint="eastAsia"/>
          <w:sz w:val="24"/>
          <w:szCs w:val="32"/>
          <w:lang w:val="en-US" w:eastAsia="zh-CN"/>
        </w:rPr>
        <w:t>7、资本主义社会中，数据作为一种资本实现其剥削的形式和方式是什么？</w:t>
      </w:r>
    </w:p>
    <w:p w14:paraId="517B2EDE">
      <w:pPr>
        <w:spacing w:line="360" w:lineRule="auto"/>
        <w:jc w:val="both"/>
        <w:rPr>
          <w:rFonts w:hint="default"/>
          <w:sz w:val="24"/>
          <w:szCs w:val="32"/>
          <w:lang w:val="en-US" w:eastAsia="zh-CN"/>
        </w:rPr>
      </w:pPr>
      <w:r>
        <w:rPr>
          <w:rFonts w:hint="eastAsia"/>
          <w:sz w:val="24"/>
          <w:szCs w:val="32"/>
          <w:lang w:val="en-US" w:eastAsia="zh-CN"/>
        </w:rPr>
        <w:t>8、如何解释“数据劳动”的异化？</w:t>
      </w:r>
    </w:p>
    <w:p w14:paraId="7ACCDC6E">
      <w:pPr>
        <w:spacing w:line="360" w:lineRule="auto"/>
        <w:jc w:val="both"/>
        <w:rPr>
          <w:rFonts w:hint="default"/>
          <w:sz w:val="24"/>
          <w:szCs w:val="32"/>
          <w:lang w:val="en-US" w:eastAsia="zh-CN"/>
        </w:rPr>
      </w:pPr>
      <w:r>
        <w:rPr>
          <w:rFonts w:hint="eastAsia"/>
          <w:sz w:val="24"/>
          <w:szCs w:val="32"/>
          <w:lang w:val="en-US" w:eastAsia="zh-CN"/>
        </w:rPr>
        <w:t>9、数字平台经济（如零工经济）中的剥削形式是否仍符合剩余价值理论？</w:t>
      </w:r>
    </w:p>
    <w:p w14:paraId="51B6943F">
      <w:pPr>
        <w:spacing w:line="360" w:lineRule="auto"/>
        <w:jc w:val="both"/>
        <w:rPr>
          <w:rFonts w:hint="eastAsia"/>
          <w:sz w:val="24"/>
          <w:szCs w:val="32"/>
          <w:lang w:val="en-US" w:eastAsia="zh-CN"/>
        </w:rPr>
      </w:pPr>
      <w:r>
        <w:rPr>
          <w:rFonts w:hint="eastAsia"/>
          <w:sz w:val="24"/>
          <w:szCs w:val="32"/>
          <w:lang w:val="en-US" w:eastAsia="zh-CN"/>
        </w:rPr>
        <w:t>10、如何理解价值规律在资本主义社会和社会主义社会的不同表现</w:t>
      </w:r>
    </w:p>
    <w:p w14:paraId="1E5FA08E">
      <w:pPr>
        <w:spacing w:line="360" w:lineRule="auto"/>
        <w:jc w:val="both"/>
        <w:rPr>
          <w:rFonts w:hint="default"/>
          <w:sz w:val="24"/>
          <w:szCs w:val="32"/>
          <w:lang w:val="en-US" w:eastAsia="zh-CN"/>
        </w:rPr>
      </w:pPr>
      <w:r>
        <w:rPr>
          <w:rFonts w:hint="eastAsia"/>
          <w:sz w:val="24"/>
          <w:szCs w:val="32"/>
          <w:lang w:val="en-US" w:eastAsia="zh-CN"/>
        </w:rPr>
        <w:t>11、普遍存在对共产主义或者按需分配实现的可能性表示怀疑，共产主义社会到底什么时候能够实现，有没有时间期限？</w:t>
      </w:r>
    </w:p>
    <w:p w14:paraId="14ADA9EC">
      <w:pPr>
        <w:spacing w:line="360" w:lineRule="auto"/>
        <w:jc w:val="both"/>
        <w:rPr>
          <w:rFonts w:hint="eastAsia"/>
          <w:sz w:val="24"/>
          <w:szCs w:val="32"/>
          <w:lang w:val="en-US" w:eastAsia="zh-CN"/>
        </w:rPr>
      </w:pPr>
    </w:p>
    <w:p w14:paraId="012075F6">
      <w:pPr>
        <w:spacing w:line="360" w:lineRule="auto"/>
        <w:jc w:val="both"/>
        <w:rPr>
          <w:rFonts w:hint="eastAsia"/>
          <w:sz w:val="24"/>
          <w:szCs w:val="32"/>
          <w:lang w:val="en-US" w:eastAsia="zh-CN"/>
        </w:rPr>
      </w:pPr>
      <w:r>
        <w:rPr>
          <w:rFonts w:hint="eastAsia"/>
          <w:b/>
          <w:bCs/>
          <w:sz w:val="28"/>
          <w:szCs w:val="36"/>
          <w:lang w:val="en-US" w:eastAsia="zh-CN"/>
        </w:rPr>
        <w:t>二、典型问题攻关方案</w:t>
      </w:r>
    </w:p>
    <w:p w14:paraId="7A6A9BB9">
      <w:pPr>
        <w:spacing w:line="360" w:lineRule="auto"/>
        <w:jc w:val="center"/>
        <w:rPr>
          <w:rFonts w:hint="default"/>
          <w:b/>
          <w:bCs/>
          <w:sz w:val="28"/>
          <w:szCs w:val="36"/>
          <w:lang w:val="en-US" w:eastAsia="zh-CN"/>
        </w:rPr>
      </w:pPr>
      <w:r>
        <w:rPr>
          <w:rFonts w:hint="default"/>
          <w:b/>
          <w:bCs/>
          <w:sz w:val="28"/>
          <w:szCs w:val="36"/>
          <w:lang w:val="en-US" w:eastAsia="zh-CN"/>
        </w:rPr>
        <w:t>如何正确把握主观辩证法和客观辩证法？</w:t>
      </w:r>
    </w:p>
    <w:p w14:paraId="4CD4E825">
      <w:pPr>
        <w:spacing w:line="360" w:lineRule="auto"/>
        <w:ind w:firstLine="480" w:firstLineChars="200"/>
        <w:jc w:val="both"/>
        <w:rPr>
          <w:rFonts w:hint="eastAsia"/>
          <w:b w:val="0"/>
          <w:bCs w:val="0"/>
          <w:sz w:val="24"/>
          <w:szCs w:val="24"/>
          <w:lang w:val="en-US" w:eastAsia="zh-CN"/>
        </w:rPr>
      </w:pPr>
      <w:r>
        <w:rPr>
          <w:rFonts w:hint="eastAsia"/>
          <w:b w:val="0"/>
          <w:bCs w:val="0"/>
          <w:sz w:val="24"/>
          <w:szCs w:val="24"/>
          <w:lang w:val="en-US" w:eastAsia="zh-CN"/>
        </w:rPr>
        <w:t>正确把握主观辩证法与客观辩证法的关系，是理解马克思主义辩证法的关键。这需要从哲学本体论、认识论和方法论三个维度进行系统把握，既要避免机械唯物论，也要克服唯心主义倾向。</w:t>
      </w:r>
    </w:p>
    <w:p w14:paraId="346E812C">
      <w:pPr>
        <w:spacing w:line="360" w:lineRule="auto"/>
        <w:ind w:firstLine="562" w:firstLineChars="200"/>
        <w:jc w:val="both"/>
        <w:rPr>
          <w:rFonts w:hint="eastAsia"/>
          <w:b w:val="0"/>
          <w:bCs w:val="0"/>
          <w:sz w:val="24"/>
          <w:szCs w:val="24"/>
          <w:lang w:val="en-US" w:eastAsia="zh-CN"/>
        </w:rPr>
      </w:pPr>
      <w:r>
        <w:rPr>
          <w:rFonts w:hint="eastAsia"/>
          <w:b/>
          <w:bCs/>
          <w:sz w:val="28"/>
          <w:szCs w:val="28"/>
          <w:lang w:val="en-US" w:eastAsia="zh-CN"/>
        </w:rPr>
        <w:t>一、概念界定</w:t>
      </w:r>
    </w:p>
    <w:p w14:paraId="0B2F4E82">
      <w:pPr>
        <w:spacing w:line="360" w:lineRule="auto"/>
        <w:ind w:firstLine="480"/>
        <w:jc w:val="both"/>
        <w:rPr>
          <w:rFonts w:hint="default"/>
          <w:b/>
          <w:bCs/>
          <w:sz w:val="24"/>
          <w:szCs w:val="24"/>
          <w:lang w:val="en-US" w:eastAsia="zh-CN"/>
        </w:rPr>
      </w:pPr>
      <w:r>
        <w:rPr>
          <w:rFonts w:hint="eastAsia"/>
          <w:b/>
          <w:bCs/>
          <w:sz w:val="24"/>
          <w:szCs w:val="24"/>
          <w:lang w:val="en-US" w:eastAsia="zh-CN"/>
        </w:rPr>
        <w:t>（一）客观辩证法</w:t>
      </w:r>
    </w:p>
    <w:p w14:paraId="07B87EA5">
      <w:pPr>
        <w:spacing w:line="360" w:lineRule="auto"/>
        <w:ind w:firstLine="480"/>
        <w:jc w:val="both"/>
        <w:rPr>
          <w:rFonts w:hint="default"/>
          <w:b w:val="0"/>
          <w:bCs w:val="0"/>
          <w:sz w:val="24"/>
          <w:szCs w:val="24"/>
          <w:lang w:val="en-US" w:eastAsia="zh-CN"/>
        </w:rPr>
      </w:pPr>
      <w:r>
        <w:rPr>
          <w:rFonts w:hint="default"/>
          <w:b w:val="0"/>
          <w:bCs w:val="0"/>
          <w:sz w:val="24"/>
          <w:szCs w:val="24"/>
          <w:lang w:val="en-US" w:eastAsia="zh-CN"/>
        </w:rPr>
        <w:t>客观辩证法是客观世界由其自身的矛盾运动所引起的运动、变化和发展的过程</w:t>
      </w:r>
      <w:r>
        <w:rPr>
          <w:rFonts w:hint="eastAsia"/>
          <w:b w:val="0"/>
          <w:bCs w:val="0"/>
          <w:sz w:val="24"/>
          <w:szCs w:val="24"/>
          <w:lang w:val="en-US" w:eastAsia="zh-CN"/>
        </w:rPr>
        <w:t>，</w:t>
      </w:r>
      <w:r>
        <w:rPr>
          <w:rFonts w:hint="default"/>
          <w:b w:val="0"/>
          <w:bCs w:val="0"/>
          <w:sz w:val="24"/>
          <w:szCs w:val="24"/>
          <w:lang w:val="en-US" w:eastAsia="zh-CN"/>
        </w:rPr>
        <w:t>是以物质联系运动发展的客观状态形式存在的辩证法</w:t>
      </w:r>
      <w:r>
        <w:rPr>
          <w:rFonts w:hint="eastAsia"/>
          <w:b w:val="0"/>
          <w:bCs w:val="0"/>
          <w:sz w:val="24"/>
          <w:szCs w:val="24"/>
          <w:lang w:val="en-US" w:eastAsia="zh-CN"/>
        </w:rPr>
        <w:t>，</w:t>
      </w:r>
      <w:r>
        <w:rPr>
          <w:rFonts w:hint="default"/>
          <w:b w:val="0"/>
          <w:bCs w:val="0"/>
          <w:sz w:val="24"/>
          <w:szCs w:val="24"/>
          <w:lang w:val="en-US" w:eastAsia="zh-CN"/>
        </w:rPr>
        <w:t>即客观事物以相互作用、相互联系的形式呈现出的各种物质形态的辩证运动和发展规律,总体属于物质的范畴。客观辩证法以外部必然性的形式存在</w:t>
      </w:r>
      <w:r>
        <w:rPr>
          <w:rFonts w:hint="eastAsia"/>
          <w:b w:val="0"/>
          <w:bCs w:val="0"/>
          <w:sz w:val="24"/>
          <w:szCs w:val="24"/>
          <w:lang w:val="en-US" w:eastAsia="zh-CN"/>
        </w:rPr>
        <w:t>，</w:t>
      </w:r>
      <w:r>
        <w:rPr>
          <w:rFonts w:hint="default"/>
          <w:b w:val="0"/>
          <w:bCs w:val="0"/>
          <w:sz w:val="24"/>
          <w:szCs w:val="24"/>
          <w:lang w:val="en-US" w:eastAsia="zh-CN"/>
        </w:rPr>
        <w:t>不以人的意志为转移。</w:t>
      </w:r>
    </w:p>
    <w:p w14:paraId="66A5E028">
      <w:pPr>
        <w:spacing w:line="360" w:lineRule="auto"/>
        <w:ind w:firstLine="48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本体论层面：指物质世界自身固有的矛盾运动规律（质量互变/对立统一/否定之否定）。</w:t>
      </w:r>
    </w:p>
    <w:p w14:paraId="1DE55DAB">
      <w:pPr>
        <w:spacing w:line="360" w:lineRule="auto"/>
        <w:ind w:firstLine="48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表现形式：自然辩证规律（如生态系统动态平衡）、社会历史规律（生产力与生产关系矛盾运动）。</w:t>
      </w:r>
    </w:p>
    <w:p w14:paraId="6DF03EE6">
      <w:pPr>
        <w:spacing w:line="360" w:lineRule="auto"/>
        <w:ind w:firstLine="480"/>
        <w:jc w:val="both"/>
        <w:rPr>
          <w:rFonts w:hint="default"/>
          <w:b w:val="0"/>
          <w:bCs w:val="0"/>
          <w:sz w:val="24"/>
          <w:szCs w:val="24"/>
          <w:lang w:val="en-US" w:eastAsia="zh-CN"/>
        </w:rPr>
      </w:pPr>
      <w:r>
        <w:rPr>
          <w:rFonts w:hint="eastAsia" w:ascii="宋体" w:hAnsi="宋体" w:eastAsia="宋体" w:cs="宋体"/>
          <w:b w:val="0"/>
          <w:bCs w:val="0"/>
          <w:sz w:val="24"/>
          <w:szCs w:val="24"/>
          <w:lang w:val="en-US" w:eastAsia="zh-CN"/>
        </w:rPr>
        <w:t>特征：不以人的意志为转移，具有必然性、重复性和客观实在性。</w:t>
      </w:r>
    </w:p>
    <w:p w14:paraId="0889FDE8">
      <w:pPr>
        <w:spacing w:line="360" w:lineRule="auto"/>
        <w:ind w:firstLine="480"/>
        <w:jc w:val="both"/>
        <w:rPr>
          <w:rFonts w:hint="eastAsia"/>
          <w:b/>
          <w:bCs/>
          <w:sz w:val="24"/>
          <w:szCs w:val="24"/>
          <w:lang w:val="en-US" w:eastAsia="zh-CN"/>
        </w:rPr>
      </w:pPr>
      <w:r>
        <w:rPr>
          <w:rFonts w:hint="eastAsia"/>
          <w:b/>
          <w:bCs/>
          <w:sz w:val="24"/>
          <w:szCs w:val="24"/>
          <w:lang w:val="en-US" w:eastAsia="zh-CN"/>
        </w:rPr>
        <w:t>（二）主观辩证法</w:t>
      </w:r>
    </w:p>
    <w:p w14:paraId="2F8959CE">
      <w:pPr>
        <w:spacing w:line="360" w:lineRule="auto"/>
        <w:ind w:firstLine="48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观辩证法作为概念辩证法、头脑中的辩证法，属于意识的范畴。同“客观辩证法”相对。指客观世界的辩证运动规律在人们头脑中的反映，是以观念的、逻辑的形式，是同人类思维的自觉活动相联系的概念辩证法。恩格斯指出：“所谓主观辩证法，即辩证的思维，不过是自然界中到处盛行的对立中的运动的反映而已。”所谓的客观、主观都是相对而言的。</w:t>
      </w:r>
    </w:p>
    <w:p w14:paraId="109147C2">
      <w:pPr>
        <w:spacing w:line="360" w:lineRule="auto"/>
        <w:ind w:firstLine="480"/>
        <w:jc w:val="both"/>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认识论层面：人脑对客观辩证规律的能动反映和思维再现</w:t>
      </w:r>
      <w:r>
        <w:rPr>
          <w:rFonts w:hint="eastAsia" w:ascii="宋体" w:hAnsi="宋体" w:eastAsia="宋体" w:cs="宋体"/>
          <w:b w:val="0"/>
          <w:bCs w:val="0"/>
          <w:sz w:val="24"/>
          <w:szCs w:val="24"/>
          <w:lang w:val="en-US" w:eastAsia="zh-CN"/>
        </w:rPr>
        <w:t>。</w:t>
      </w:r>
    </w:p>
    <w:p w14:paraId="3B0FF2C6">
      <w:pPr>
        <w:spacing w:line="360" w:lineRule="auto"/>
        <w:ind w:firstLine="480"/>
        <w:jc w:val="both"/>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思维形式：概念辩证运动（如抽象→具体）、判断推理的矛盾分析、理论体系的逻辑建构</w:t>
      </w:r>
      <w:r>
        <w:rPr>
          <w:rFonts w:hint="eastAsia" w:ascii="宋体" w:hAnsi="宋体" w:eastAsia="宋体" w:cs="宋体"/>
          <w:b w:val="0"/>
          <w:bCs w:val="0"/>
          <w:sz w:val="24"/>
          <w:szCs w:val="24"/>
          <w:lang w:val="en-US" w:eastAsia="zh-CN"/>
        </w:rPr>
        <w:t>。</w:t>
      </w:r>
    </w:p>
    <w:p w14:paraId="5884F498">
      <w:pPr>
        <w:spacing w:line="360" w:lineRule="auto"/>
        <w:ind w:firstLine="48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特征：受主体认知结构和实践水平的制约</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具有相对性和历史性</w:t>
      </w:r>
    </w:p>
    <w:p w14:paraId="1796D426">
      <w:pPr>
        <w:spacing w:line="360" w:lineRule="auto"/>
        <w:ind w:firstLine="480"/>
        <w:jc w:val="both"/>
        <w:rPr>
          <w:rFonts w:hint="default" w:ascii="宋体" w:hAnsi="宋体" w:eastAsia="宋体" w:cs="宋体"/>
          <w:b w:val="0"/>
          <w:bCs w:val="0"/>
          <w:sz w:val="24"/>
          <w:szCs w:val="24"/>
          <w:lang w:val="en-US" w:eastAsia="zh-CN"/>
        </w:rPr>
      </w:pPr>
      <w:r>
        <w:rPr>
          <w:rFonts w:hint="eastAsia" w:ascii="宋体" w:hAnsi="宋体" w:eastAsia="宋体" w:cs="宋体"/>
          <w:b/>
          <w:bCs/>
          <w:sz w:val="28"/>
          <w:szCs w:val="28"/>
          <w:lang w:val="en-US" w:eastAsia="zh-CN"/>
        </w:rPr>
        <w:t>二、辩证统一关系认识</w:t>
      </w:r>
    </w:p>
    <w:p w14:paraId="548AF203">
      <w:pPr>
        <w:spacing w:line="360" w:lineRule="auto"/>
        <w:ind w:firstLine="48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客观辩证法决定主观辩证法</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主观辩证法是对客观辩证法的反映。这是二者之间关系的基本内容</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是唯物主义的基本原则运用到辩证法问题上必然得出的结论。主观辩证法作为辩证的思维</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其内容只能来自客观世界</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是对客观世界运动发展的一般规律性的反映。我们的思维所使用的概念的内容</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概念之间的关系</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思维的逻辑</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都不是我们的头脑主观杜撰出来的,而是客观世界运动的一般规律的表现。事物的辩证法创造观念的辩证法,而不是相反</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客观辩证法反映到我们的头脑中来</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成为我们思维的基本规律和方法,这便是主观辩证法。所以</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主观辩证法不是异于客观辩证法的另一类辩证法</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而是客观辩证法的转化形式</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是被思维自觉认识和运用的客观辩证法</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主观辩证法和客观辩证法在内容上是同一的</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在形式上是各异的。从内容上看</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主观辩证法和客观辩证法是同一个辩证法即马克思主义的唯物辩证法其内容都是唯物辩证法的基本规律和范畴。从形式上看</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它们是不同的</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客观辩证法存在于客观世界之中</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表现为一种客观必然的运动</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主观辩证法存在于人的思维中</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表现为概念的辩证运动。</w:t>
      </w:r>
    </w:p>
    <w:p w14:paraId="166B821A">
      <w:pPr>
        <w:spacing w:line="360" w:lineRule="auto"/>
        <w:ind w:firstLine="480"/>
        <w:jc w:val="both"/>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主观辩证法和客观辩证法的统一深刻地表现在规律的统一上</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恩格斯指出</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我们的主观的思维和客观的世界服从于同样的规律</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因而两者在自己的结果中不能互相矛盾</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而必须彼此一致</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这个事实绝对地统治着我们的整个理论思维</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。思维规律是存在规律的反映</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主观辩证法是客观辩证法的反映</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因而按照这个规律进行的思维必能在其结果中与客观世界相符合</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这就在内容上解决了思维和存在、主观辩证法和客观辩证法统一的问题</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但还没有在形式上解决它们的统一。思维是通过概念来反映客观事物的</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这里就有一个思维采取怎样的概念形式才能和客观的运动相符合的问题。内容决定形式</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内容方面的统一决定形式方面的统一</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并为解决这种统一提供基本原则。但内容是通过形式表现出来的</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内容方面的统一是通过形式方面的统一实现的</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从这个意义上说</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形式上的统一更为重要</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它是实现内容统一的基本保证。</w:t>
      </w:r>
    </w:p>
    <w:p w14:paraId="07E30A52">
      <w:pPr>
        <w:spacing w:line="360" w:lineRule="auto"/>
        <w:ind w:firstLine="562" w:firstLineChars="200"/>
        <w:jc w:val="both"/>
        <w:rPr>
          <w:rFonts w:hint="eastAsia"/>
          <w:b w:val="0"/>
          <w:bCs w:val="0"/>
          <w:sz w:val="24"/>
          <w:szCs w:val="24"/>
          <w:lang w:val="en-US" w:eastAsia="zh-CN"/>
        </w:rPr>
      </w:pPr>
      <w:r>
        <w:rPr>
          <w:rFonts w:hint="eastAsia"/>
          <w:b/>
          <w:bCs/>
          <w:sz w:val="28"/>
          <w:szCs w:val="28"/>
          <w:lang w:val="en-US" w:eastAsia="zh-CN"/>
        </w:rPr>
        <w:t>三、认识难点解析</w:t>
      </w:r>
    </w:p>
    <w:p w14:paraId="76344171">
      <w:pPr>
        <w:spacing w:line="360" w:lineRule="auto"/>
        <w:ind w:firstLine="480" w:firstLineChars="200"/>
        <w:jc w:val="both"/>
        <w:rPr>
          <w:rFonts w:hint="default"/>
          <w:b w:val="0"/>
          <w:bCs w:val="0"/>
          <w:sz w:val="24"/>
          <w:szCs w:val="24"/>
          <w:lang w:val="en-US" w:eastAsia="zh-CN"/>
        </w:rPr>
      </w:pPr>
      <w:r>
        <w:rPr>
          <w:rFonts w:hint="eastAsia"/>
          <w:b w:val="0"/>
          <w:bCs w:val="0"/>
          <w:sz w:val="24"/>
          <w:szCs w:val="24"/>
          <w:lang w:val="en-US" w:eastAsia="zh-CN"/>
        </w:rPr>
        <w:t>“</w:t>
      </w:r>
      <w:r>
        <w:rPr>
          <w:rFonts w:hint="default"/>
          <w:b w:val="0"/>
          <w:bCs w:val="0"/>
          <w:sz w:val="24"/>
          <w:szCs w:val="24"/>
          <w:lang w:val="en-US" w:eastAsia="zh-CN"/>
        </w:rPr>
        <w:t>客观辩证法</w:t>
      </w:r>
      <w:r>
        <w:rPr>
          <w:rFonts w:hint="eastAsia"/>
          <w:b w:val="0"/>
          <w:bCs w:val="0"/>
          <w:sz w:val="24"/>
          <w:szCs w:val="24"/>
          <w:lang w:val="en-US" w:eastAsia="zh-CN"/>
        </w:rPr>
        <w:t>”</w:t>
      </w:r>
      <w:r>
        <w:rPr>
          <w:rFonts w:hint="default"/>
          <w:b w:val="0"/>
          <w:bCs w:val="0"/>
          <w:sz w:val="24"/>
          <w:szCs w:val="24"/>
          <w:lang w:val="en-US" w:eastAsia="zh-CN"/>
        </w:rPr>
        <w:t>和</w:t>
      </w:r>
      <w:r>
        <w:rPr>
          <w:rFonts w:hint="eastAsia"/>
          <w:b w:val="0"/>
          <w:bCs w:val="0"/>
          <w:sz w:val="24"/>
          <w:szCs w:val="24"/>
          <w:lang w:val="en-US" w:eastAsia="zh-CN"/>
        </w:rPr>
        <w:t>“</w:t>
      </w:r>
      <w:r>
        <w:rPr>
          <w:rFonts w:hint="default"/>
          <w:b w:val="0"/>
          <w:bCs w:val="0"/>
          <w:sz w:val="24"/>
          <w:szCs w:val="24"/>
          <w:lang w:val="en-US" w:eastAsia="zh-CN"/>
        </w:rPr>
        <w:t>主观辩证法</w:t>
      </w:r>
      <w:r>
        <w:rPr>
          <w:rFonts w:hint="eastAsia"/>
          <w:b w:val="0"/>
          <w:bCs w:val="0"/>
          <w:sz w:val="24"/>
          <w:szCs w:val="24"/>
          <w:lang w:val="en-US" w:eastAsia="zh-CN"/>
        </w:rPr>
        <w:t>”</w:t>
      </w:r>
      <w:r>
        <w:rPr>
          <w:rFonts w:hint="default"/>
          <w:b w:val="0"/>
          <w:bCs w:val="0"/>
          <w:sz w:val="24"/>
          <w:szCs w:val="24"/>
          <w:lang w:val="en-US" w:eastAsia="zh-CN"/>
        </w:rPr>
        <w:t>同</w:t>
      </w:r>
      <w:r>
        <w:rPr>
          <w:rFonts w:hint="eastAsia"/>
          <w:b w:val="0"/>
          <w:bCs w:val="0"/>
          <w:sz w:val="24"/>
          <w:szCs w:val="24"/>
          <w:lang w:val="en-US" w:eastAsia="zh-CN"/>
        </w:rPr>
        <w:t>“</w:t>
      </w:r>
      <w:r>
        <w:rPr>
          <w:rFonts w:hint="default"/>
          <w:b w:val="0"/>
          <w:bCs w:val="0"/>
          <w:sz w:val="24"/>
          <w:szCs w:val="24"/>
          <w:lang w:val="en-US" w:eastAsia="zh-CN"/>
        </w:rPr>
        <w:t>本体论辩证法</w:t>
      </w:r>
      <w:r>
        <w:rPr>
          <w:rFonts w:hint="eastAsia"/>
          <w:b w:val="0"/>
          <w:bCs w:val="0"/>
          <w:sz w:val="24"/>
          <w:szCs w:val="24"/>
          <w:lang w:val="en-US" w:eastAsia="zh-CN"/>
        </w:rPr>
        <w:t>”</w:t>
      </w:r>
      <w:r>
        <w:rPr>
          <w:rFonts w:hint="default"/>
          <w:b w:val="0"/>
          <w:bCs w:val="0"/>
          <w:sz w:val="24"/>
          <w:szCs w:val="24"/>
          <w:lang w:val="en-US" w:eastAsia="zh-CN"/>
        </w:rPr>
        <w:t>和</w:t>
      </w:r>
      <w:r>
        <w:rPr>
          <w:rFonts w:hint="eastAsia"/>
          <w:b w:val="0"/>
          <w:bCs w:val="0"/>
          <w:sz w:val="24"/>
          <w:szCs w:val="24"/>
          <w:lang w:val="en-US" w:eastAsia="zh-CN"/>
        </w:rPr>
        <w:t>“</w:t>
      </w:r>
      <w:r>
        <w:rPr>
          <w:rFonts w:hint="default"/>
          <w:b w:val="0"/>
          <w:bCs w:val="0"/>
          <w:sz w:val="24"/>
          <w:szCs w:val="24"/>
          <w:lang w:val="en-US" w:eastAsia="zh-CN"/>
        </w:rPr>
        <w:t>认识论辩证法</w:t>
      </w:r>
      <w:r>
        <w:rPr>
          <w:rFonts w:hint="eastAsia"/>
          <w:b w:val="0"/>
          <w:bCs w:val="0"/>
          <w:sz w:val="24"/>
          <w:szCs w:val="24"/>
          <w:lang w:val="en-US" w:eastAsia="zh-CN"/>
        </w:rPr>
        <w:t>”</w:t>
      </w:r>
      <w:r>
        <w:rPr>
          <w:rFonts w:hint="default"/>
          <w:b w:val="0"/>
          <w:bCs w:val="0"/>
          <w:sz w:val="24"/>
          <w:szCs w:val="24"/>
          <w:lang w:val="en-US" w:eastAsia="zh-CN"/>
        </w:rPr>
        <w:t>不是等同的。</w:t>
      </w:r>
      <w:r>
        <w:rPr>
          <w:rFonts w:hint="eastAsia"/>
          <w:b w:val="0"/>
          <w:bCs w:val="0"/>
          <w:sz w:val="24"/>
          <w:szCs w:val="24"/>
          <w:lang w:val="en-US" w:eastAsia="zh-CN"/>
        </w:rPr>
        <w:t>“</w:t>
      </w:r>
      <w:r>
        <w:rPr>
          <w:rFonts w:hint="default"/>
          <w:b w:val="0"/>
          <w:bCs w:val="0"/>
          <w:sz w:val="24"/>
          <w:szCs w:val="24"/>
          <w:lang w:val="en-US" w:eastAsia="zh-CN"/>
        </w:rPr>
        <w:t>本体论辩证法</w:t>
      </w:r>
      <w:r>
        <w:rPr>
          <w:rFonts w:hint="eastAsia"/>
          <w:b w:val="0"/>
          <w:bCs w:val="0"/>
          <w:sz w:val="24"/>
          <w:szCs w:val="24"/>
          <w:lang w:val="en-US" w:eastAsia="zh-CN"/>
        </w:rPr>
        <w:t>”</w:t>
      </w:r>
      <w:r>
        <w:rPr>
          <w:rFonts w:hint="default"/>
          <w:b w:val="0"/>
          <w:bCs w:val="0"/>
          <w:sz w:val="24"/>
          <w:szCs w:val="24"/>
          <w:lang w:val="en-US" w:eastAsia="zh-CN"/>
        </w:rPr>
        <w:t>和</w:t>
      </w:r>
      <w:r>
        <w:rPr>
          <w:rFonts w:hint="eastAsia"/>
          <w:b w:val="0"/>
          <w:bCs w:val="0"/>
          <w:sz w:val="24"/>
          <w:szCs w:val="24"/>
          <w:lang w:val="en-US" w:eastAsia="zh-CN"/>
        </w:rPr>
        <w:t>“</w:t>
      </w:r>
      <w:r>
        <w:rPr>
          <w:rFonts w:hint="default"/>
          <w:b w:val="0"/>
          <w:bCs w:val="0"/>
          <w:sz w:val="24"/>
          <w:szCs w:val="24"/>
          <w:lang w:val="en-US" w:eastAsia="zh-CN"/>
        </w:rPr>
        <w:t>认识论辩证法</w:t>
      </w:r>
      <w:r>
        <w:rPr>
          <w:rFonts w:hint="eastAsia"/>
          <w:b w:val="0"/>
          <w:bCs w:val="0"/>
          <w:sz w:val="24"/>
          <w:szCs w:val="24"/>
          <w:lang w:val="en-US" w:eastAsia="zh-CN"/>
        </w:rPr>
        <w:t>”</w:t>
      </w:r>
      <w:r>
        <w:rPr>
          <w:rFonts w:hint="default"/>
          <w:b w:val="0"/>
          <w:bCs w:val="0"/>
          <w:sz w:val="24"/>
          <w:szCs w:val="24"/>
          <w:lang w:val="en-US" w:eastAsia="zh-CN"/>
        </w:rPr>
        <w:t>是依据唯物辩证法研究的不同领域、不同内容划分的</w:t>
      </w:r>
      <w:r>
        <w:rPr>
          <w:rFonts w:hint="eastAsia"/>
          <w:b w:val="0"/>
          <w:bCs w:val="0"/>
          <w:sz w:val="24"/>
          <w:szCs w:val="24"/>
          <w:lang w:val="en-US" w:eastAsia="zh-CN"/>
        </w:rPr>
        <w:t>：“</w:t>
      </w:r>
      <w:r>
        <w:rPr>
          <w:rFonts w:hint="default"/>
          <w:b w:val="0"/>
          <w:bCs w:val="0"/>
          <w:sz w:val="24"/>
          <w:szCs w:val="24"/>
          <w:lang w:val="en-US" w:eastAsia="zh-CN"/>
        </w:rPr>
        <w:t>本体论辩证法</w:t>
      </w:r>
      <w:r>
        <w:rPr>
          <w:rFonts w:hint="eastAsia"/>
          <w:b w:val="0"/>
          <w:bCs w:val="0"/>
          <w:sz w:val="24"/>
          <w:szCs w:val="24"/>
          <w:lang w:val="en-US" w:eastAsia="zh-CN"/>
        </w:rPr>
        <w:t>”</w:t>
      </w:r>
      <w:r>
        <w:rPr>
          <w:rFonts w:hint="default"/>
          <w:b w:val="0"/>
          <w:bCs w:val="0"/>
          <w:sz w:val="24"/>
          <w:szCs w:val="24"/>
          <w:lang w:val="en-US" w:eastAsia="zh-CN"/>
        </w:rPr>
        <w:t>研究存在的规律</w:t>
      </w:r>
      <w:r>
        <w:rPr>
          <w:rFonts w:hint="eastAsia"/>
          <w:b w:val="0"/>
          <w:bCs w:val="0"/>
          <w:sz w:val="24"/>
          <w:szCs w:val="24"/>
          <w:lang w:val="en-US" w:eastAsia="zh-CN"/>
        </w:rPr>
        <w:t>，“</w:t>
      </w:r>
      <w:r>
        <w:rPr>
          <w:rFonts w:hint="default"/>
          <w:b w:val="0"/>
          <w:bCs w:val="0"/>
          <w:sz w:val="24"/>
          <w:szCs w:val="24"/>
          <w:lang w:val="en-US" w:eastAsia="zh-CN"/>
        </w:rPr>
        <w:t>认识论辩证法</w:t>
      </w:r>
      <w:r>
        <w:rPr>
          <w:rFonts w:hint="eastAsia"/>
          <w:b w:val="0"/>
          <w:bCs w:val="0"/>
          <w:sz w:val="24"/>
          <w:szCs w:val="24"/>
          <w:lang w:val="en-US" w:eastAsia="zh-CN"/>
        </w:rPr>
        <w:t>”</w:t>
      </w:r>
      <w:r>
        <w:rPr>
          <w:rFonts w:hint="default"/>
          <w:b w:val="0"/>
          <w:bCs w:val="0"/>
          <w:sz w:val="24"/>
          <w:szCs w:val="24"/>
          <w:lang w:val="en-US" w:eastAsia="zh-CN"/>
        </w:rPr>
        <w:t>研究思维的规律。对于马克思主义哲学的这种传统划分</w:t>
      </w:r>
      <w:r>
        <w:rPr>
          <w:rFonts w:hint="eastAsia"/>
          <w:b w:val="0"/>
          <w:bCs w:val="0"/>
          <w:sz w:val="24"/>
          <w:szCs w:val="24"/>
          <w:lang w:val="en-US" w:eastAsia="zh-CN"/>
        </w:rPr>
        <w:t>，</w:t>
      </w:r>
      <w:r>
        <w:rPr>
          <w:rFonts w:hint="default"/>
          <w:b w:val="0"/>
          <w:bCs w:val="0"/>
          <w:sz w:val="24"/>
          <w:szCs w:val="24"/>
          <w:lang w:val="en-US" w:eastAsia="zh-CN"/>
        </w:rPr>
        <w:t>暗含着一个基本的前提</w:t>
      </w:r>
      <w:r>
        <w:rPr>
          <w:rFonts w:hint="eastAsia"/>
          <w:b w:val="0"/>
          <w:bCs w:val="0"/>
          <w:sz w:val="24"/>
          <w:szCs w:val="24"/>
          <w:lang w:val="en-US" w:eastAsia="zh-CN"/>
        </w:rPr>
        <w:t>，</w:t>
      </w:r>
      <w:r>
        <w:rPr>
          <w:rFonts w:hint="default"/>
          <w:b w:val="0"/>
          <w:bCs w:val="0"/>
          <w:sz w:val="24"/>
          <w:szCs w:val="24"/>
          <w:lang w:val="en-US" w:eastAsia="zh-CN"/>
        </w:rPr>
        <w:t>即思维和存在遵循着不同的运动规律</w:t>
      </w:r>
      <w:r>
        <w:rPr>
          <w:rFonts w:hint="eastAsia"/>
          <w:b w:val="0"/>
          <w:bCs w:val="0"/>
          <w:sz w:val="24"/>
          <w:szCs w:val="24"/>
          <w:lang w:val="en-US" w:eastAsia="zh-CN"/>
        </w:rPr>
        <w:t>，</w:t>
      </w:r>
      <w:r>
        <w:rPr>
          <w:rFonts w:hint="default"/>
          <w:b w:val="0"/>
          <w:bCs w:val="0"/>
          <w:sz w:val="24"/>
          <w:szCs w:val="24"/>
          <w:lang w:val="en-US" w:eastAsia="zh-CN"/>
        </w:rPr>
        <w:t>因此尽管它的拥护者们一再声明</w:t>
      </w:r>
      <w:r>
        <w:rPr>
          <w:rFonts w:hint="eastAsia"/>
          <w:b w:val="0"/>
          <w:bCs w:val="0"/>
          <w:sz w:val="24"/>
          <w:szCs w:val="24"/>
          <w:lang w:val="en-US" w:eastAsia="zh-CN"/>
        </w:rPr>
        <w:t>“</w:t>
      </w:r>
      <w:r>
        <w:rPr>
          <w:rFonts w:hint="default"/>
          <w:b w:val="0"/>
          <w:bCs w:val="0"/>
          <w:sz w:val="24"/>
          <w:szCs w:val="24"/>
          <w:lang w:val="en-US" w:eastAsia="zh-CN"/>
        </w:rPr>
        <w:t>本体论辩证法</w:t>
      </w:r>
      <w:r>
        <w:rPr>
          <w:rFonts w:hint="eastAsia"/>
          <w:b w:val="0"/>
          <w:bCs w:val="0"/>
          <w:sz w:val="24"/>
          <w:szCs w:val="24"/>
          <w:lang w:val="en-US" w:eastAsia="zh-CN"/>
        </w:rPr>
        <w:t>”</w:t>
      </w:r>
      <w:r>
        <w:rPr>
          <w:rFonts w:hint="default"/>
          <w:b w:val="0"/>
          <w:bCs w:val="0"/>
          <w:sz w:val="24"/>
          <w:szCs w:val="24"/>
          <w:lang w:val="en-US" w:eastAsia="zh-CN"/>
        </w:rPr>
        <w:t>和</w:t>
      </w:r>
      <w:r>
        <w:rPr>
          <w:rFonts w:hint="eastAsia"/>
          <w:b w:val="0"/>
          <w:bCs w:val="0"/>
          <w:sz w:val="24"/>
          <w:szCs w:val="24"/>
          <w:lang w:val="en-US" w:eastAsia="zh-CN"/>
        </w:rPr>
        <w:t>“</w:t>
      </w:r>
      <w:r>
        <w:rPr>
          <w:rFonts w:hint="default"/>
          <w:b w:val="0"/>
          <w:bCs w:val="0"/>
          <w:sz w:val="24"/>
          <w:szCs w:val="24"/>
          <w:lang w:val="en-US" w:eastAsia="zh-CN"/>
        </w:rPr>
        <w:t>认识论辩证法</w:t>
      </w:r>
      <w:r>
        <w:rPr>
          <w:rFonts w:hint="eastAsia"/>
          <w:b w:val="0"/>
          <w:bCs w:val="0"/>
          <w:sz w:val="24"/>
          <w:szCs w:val="24"/>
          <w:lang w:val="en-US" w:eastAsia="zh-CN"/>
        </w:rPr>
        <w:t>”</w:t>
      </w:r>
      <w:r>
        <w:rPr>
          <w:rFonts w:hint="default"/>
          <w:b w:val="0"/>
          <w:bCs w:val="0"/>
          <w:sz w:val="24"/>
          <w:szCs w:val="24"/>
          <w:lang w:val="en-US" w:eastAsia="zh-CN"/>
        </w:rPr>
        <w:t>是唯物辩证法的不同方面</w:t>
      </w:r>
      <w:r>
        <w:rPr>
          <w:rFonts w:hint="eastAsia"/>
          <w:b w:val="0"/>
          <w:bCs w:val="0"/>
          <w:sz w:val="24"/>
          <w:szCs w:val="24"/>
          <w:lang w:val="en-US" w:eastAsia="zh-CN"/>
        </w:rPr>
        <w:t>，</w:t>
      </w:r>
      <w:r>
        <w:rPr>
          <w:rFonts w:hint="default"/>
          <w:b w:val="0"/>
          <w:bCs w:val="0"/>
          <w:sz w:val="24"/>
          <w:szCs w:val="24"/>
          <w:lang w:val="en-US" w:eastAsia="zh-CN"/>
        </w:rPr>
        <w:t>但总是避免不了割裂辩证法的嫌疑。</w:t>
      </w:r>
      <w:r>
        <w:rPr>
          <w:rFonts w:hint="eastAsia"/>
          <w:b w:val="0"/>
          <w:bCs w:val="0"/>
          <w:sz w:val="24"/>
          <w:szCs w:val="24"/>
          <w:lang w:val="en-US" w:eastAsia="zh-CN"/>
        </w:rPr>
        <w:t>“</w:t>
      </w:r>
      <w:r>
        <w:rPr>
          <w:rFonts w:hint="default"/>
          <w:b w:val="0"/>
          <w:bCs w:val="0"/>
          <w:sz w:val="24"/>
          <w:szCs w:val="24"/>
          <w:lang w:val="en-US" w:eastAsia="zh-CN"/>
        </w:rPr>
        <w:t>客观辩证法</w:t>
      </w:r>
      <w:r>
        <w:rPr>
          <w:rFonts w:hint="eastAsia"/>
          <w:b w:val="0"/>
          <w:bCs w:val="0"/>
          <w:sz w:val="24"/>
          <w:szCs w:val="24"/>
          <w:lang w:val="en-US" w:eastAsia="zh-CN"/>
        </w:rPr>
        <w:t>”</w:t>
      </w:r>
      <w:r>
        <w:rPr>
          <w:rFonts w:hint="default"/>
          <w:b w:val="0"/>
          <w:bCs w:val="0"/>
          <w:sz w:val="24"/>
          <w:szCs w:val="24"/>
          <w:lang w:val="en-US" w:eastAsia="zh-CN"/>
        </w:rPr>
        <w:t>和</w:t>
      </w:r>
      <w:r>
        <w:rPr>
          <w:rFonts w:hint="eastAsia"/>
          <w:b w:val="0"/>
          <w:bCs w:val="0"/>
          <w:sz w:val="24"/>
          <w:szCs w:val="24"/>
          <w:lang w:val="en-US" w:eastAsia="zh-CN"/>
        </w:rPr>
        <w:t>“</w:t>
      </w:r>
      <w:r>
        <w:rPr>
          <w:rFonts w:hint="default"/>
          <w:b w:val="0"/>
          <w:bCs w:val="0"/>
          <w:sz w:val="24"/>
          <w:szCs w:val="24"/>
          <w:lang w:val="en-US" w:eastAsia="zh-CN"/>
        </w:rPr>
        <w:t>主观辩证法</w:t>
      </w:r>
      <w:r>
        <w:rPr>
          <w:rFonts w:hint="eastAsia"/>
          <w:b w:val="0"/>
          <w:bCs w:val="0"/>
          <w:sz w:val="24"/>
          <w:szCs w:val="24"/>
          <w:lang w:val="en-US" w:eastAsia="zh-CN"/>
        </w:rPr>
        <w:t>”</w:t>
      </w:r>
      <w:r>
        <w:rPr>
          <w:rFonts w:hint="default"/>
          <w:b w:val="0"/>
          <w:bCs w:val="0"/>
          <w:sz w:val="24"/>
          <w:szCs w:val="24"/>
          <w:lang w:val="en-US" w:eastAsia="zh-CN"/>
        </w:rPr>
        <w:t>不是唯物辩证法理论的内部划分</w:t>
      </w:r>
      <w:r>
        <w:rPr>
          <w:rFonts w:hint="eastAsia"/>
          <w:b w:val="0"/>
          <w:bCs w:val="0"/>
          <w:sz w:val="24"/>
          <w:szCs w:val="24"/>
          <w:lang w:val="en-US" w:eastAsia="zh-CN"/>
        </w:rPr>
        <w:t>，</w:t>
      </w:r>
      <w:r>
        <w:rPr>
          <w:rFonts w:hint="default"/>
          <w:b w:val="0"/>
          <w:bCs w:val="0"/>
          <w:sz w:val="24"/>
          <w:szCs w:val="24"/>
          <w:lang w:val="en-US" w:eastAsia="zh-CN"/>
        </w:rPr>
        <w:t>而是唯物辩证法的不同表现形式。不能把统一的唯物辩证法分为</w:t>
      </w:r>
      <w:r>
        <w:rPr>
          <w:rFonts w:hint="eastAsia"/>
          <w:b w:val="0"/>
          <w:bCs w:val="0"/>
          <w:sz w:val="24"/>
          <w:szCs w:val="24"/>
          <w:lang w:val="en-US" w:eastAsia="zh-CN"/>
        </w:rPr>
        <w:t>“</w:t>
      </w:r>
      <w:r>
        <w:rPr>
          <w:rFonts w:hint="default"/>
          <w:b w:val="0"/>
          <w:bCs w:val="0"/>
          <w:sz w:val="24"/>
          <w:szCs w:val="24"/>
          <w:lang w:val="en-US" w:eastAsia="zh-CN"/>
        </w:rPr>
        <w:t>客观辩证法</w:t>
      </w:r>
      <w:r>
        <w:rPr>
          <w:rFonts w:hint="eastAsia"/>
          <w:b w:val="0"/>
          <w:bCs w:val="0"/>
          <w:sz w:val="24"/>
          <w:szCs w:val="24"/>
          <w:lang w:val="en-US" w:eastAsia="zh-CN"/>
        </w:rPr>
        <w:t>”</w:t>
      </w:r>
      <w:r>
        <w:rPr>
          <w:rFonts w:hint="default"/>
          <w:b w:val="0"/>
          <w:bCs w:val="0"/>
          <w:sz w:val="24"/>
          <w:szCs w:val="24"/>
          <w:lang w:val="en-US" w:eastAsia="zh-CN"/>
        </w:rPr>
        <w:t>和</w:t>
      </w:r>
      <w:r>
        <w:rPr>
          <w:rFonts w:hint="eastAsia"/>
          <w:b w:val="0"/>
          <w:bCs w:val="0"/>
          <w:sz w:val="24"/>
          <w:szCs w:val="24"/>
          <w:lang w:val="en-US" w:eastAsia="zh-CN"/>
        </w:rPr>
        <w:t>“</w:t>
      </w:r>
      <w:r>
        <w:rPr>
          <w:rFonts w:hint="default"/>
          <w:b w:val="0"/>
          <w:bCs w:val="0"/>
          <w:sz w:val="24"/>
          <w:szCs w:val="24"/>
          <w:lang w:val="en-US" w:eastAsia="zh-CN"/>
        </w:rPr>
        <w:t>主观辩证法</w:t>
      </w:r>
      <w:r>
        <w:rPr>
          <w:rFonts w:hint="eastAsia"/>
          <w:b w:val="0"/>
          <w:bCs w:val="0"/>
          <w:sz w:val="24"/>
          <w:szCs w:val="24"/>
          <w:lang w:val="en-US" w:eastAsia="zh-CN"/>
        </w:rPr>
        <w:t>”</w:t>
      </w:r>
      <w:r>
        <w:rPr>
          <w:rFonts w:hint="default"/>
          <w:b w:val="0"/>
          <w:bCs w:val="0"/>
          <w:sz w:val="24"/>
          <w:szCs w:val="24"/>
          <w:lang w:val="en-US" w:eastAsia="zh-CN"/>
        </w:rPr>
        <w:t>两个组成部分</w:t>
      </w:r>
      <w:r>
        <w:rPr>
          <w:rFonts w:hint="eastAsia"/>
          <w:b w:val="0"/>
          <w:bCs w:val="0"/>
          <w:sz w:val="24"/>
          <w:szCs w:val="24"/>
          <w:lang w:val="en-US" w:eastAsia="zh-CN"/>
        </w:rPr>
        <w:t>，</w:t>
      </w:r>
      <w:r>
        <w:rPr>
          <w:rFonts w:hint="default"/>
          <w:b w:val="0"/>
          <w:bCs w:val="0"/>
          <w:sz w:val="24"/>
          <w:szCs w:val="24"/>
          <w:lang w:val="en-US" w:eastAsia="zh-CN"/>
        </w:rPr>
        <w:t>把它的某些内容归到</w:t>
      </w:r>
      <w:r>
        <w:rPr>
          <w:rFonts w:hint="eastAsia"/>
          <w:b w:val="0"/>
          <w:bCs w:val="0"/>
          <w:sz w:val="24"/>
          <w:szCs w:val="24"/>
          <w:lang w:val="en-US" w:eastAsia="zh-CN"/>
        </w:rPr>
        <w:t>“</w:t>
      </w:r>
      <w:r>
        <w:rPr>
          <w:rFonts w:hint="default"/>
          <w:b w:val="0"/>
          <w:bCs w:val="0"/>
          <w:sz w:val="24"/>
          <w:szCs w:val="24"/>
          <w:lang w:val="en-US" w:eastAsia="zh-CN"/>
        </w:rPr>
        <w:t>客观辩证法</w:t>
      </w:r>
      <w:r>
        <w:rPr>
          <w:rFonts w:hint="eastAsia"/>
          <w:b w:val="0"/>
          <w:bCs w:val="0"/>
          <w:sz w:val="24"/>
          <w:szCs w:val="24"/>
          <w:lang w:val="en-US" w:eastAsia="zh-CN"/>
        </w:rPr>
        <w:t>”</w:t>
      </w:r>
      <w:r>
        <w:rPr>
          <w:rFonts w:hint="default"/>
          <w:b w:val="0"/>
          <w:bCs w:val="0"/>
          <w:sz w:val="24"/>
          <w:szCs w:val="24"/>
          <w:lang w:val="en-US" w:eastAsia="zh-CN"/>
        </w:rPr>
        <w:t>里</w:t>
      </w:r>
      <w:r>
        <w:rPr>
          <w:rFonts w:hint="eastAsia"/>
          <w:b w:val="0"/>
          <w:bCs w:val="0"/>
          <w:sz w:val="24"/>
          <w:szCs w:val="24"/>
          <w:lang w:val="en-US" w:eastAsia="zh-CN"/>
        </w:rPr>
        <w:t>，</w:t>
      </w:r>
      <w:r>
        <w:rPr>
          <w:rFonts w:hint="default"/>
          <w:b w:val="0"/>
          <w:bCs w:val="0"/>
          <w:sz w:val="24"/>
          <w:szCs w:val="24"/>
          <w:lang w:val="en-US" w:eastAsia="zh-CN"/>
        </w:rPr>
        <w:t>把另一些内容归到</w:t>
      </w:r>
      <w:r>
        <w:rPr>
          <w:rFonts w:hint="eastAsia"/>
          <w:b w:val="0"/>
          <w:bCs w:val="0"/>
          <w:sz w:val="24"/>
          <w:szCs w:val="24"/>
          <w:lang w:val="en-US" w:eastAsia="zh-CN"/>
        </w:rPr>
        <w:t>“</w:t>
      </w:r>
      <w:r>
        <w:rPr>
          <w:rFonts w:hint="default"/>
          <w:b w:val="0"/>
          <w:bCs w:val="0"/>
          <w:sz w:val="24"/>
          <w:szCs w:val="24"/>
          <w:lang w:val="en-US" w:eastAsia="zh-CN"/>
        </w:rPr>
        <w:t>主观辩证法</w:t>
      </w:r>
      <w:r>
        <w:rPr>
          <w:rFonts w:hint="eastAsia"/>
          <w:b w:val="0"/>
          <w:bCs w:val="0"/>
          <w:sz w:val="24"/>
          <w:szCs w:val="24"/>
          <w:lang w:val="en-US" w:eastAsia="zh-CN"/>
        </w:rPr>
        <w:t>”</w:t>
      </w:r>
      <w:r>
        <w:rPr>
          <w:rFonts w:hint="default"/>
          <w:b w:val="0"/>
          <w:bCs w:val="0"/>
          <w:sz w:val="24"/>
          <w:szCs w:val="24"/>
          <w:lang w:val="en-US" w:eastAsia="zh-CN"/>
        </w:rPr>
        <w:t>里。因为客观辩证法作为一种客观必然性是在一切领域中都起作用的</w:t>
      </w:r>
      <w:r>
        <w:rPr>
          <w:rFonts w:hint="eastAsia"/>
          <w:b w:val="0"/>
          <w:bCs w:val="0"/>
          <w:sz w:val="24"/>
          <w:szCs w:val="24"/>
          <w:lang w:val="en-US" w:eastAsia="zh-CN"/>
        </w:rPr>
        <w:t>，</w:t>
      </w:r>
      <w:r>
        <w:rPr>
          <w:rFonts w:hint="default"/>
          <w:b w:val="0"/>
          <w:bCs w:val="0"/>
          <w:sz w:val="24"/>
          <w:szCs w:val="24"/>
          <w:lang w:val="en-US" w:eastAsia="zh-CN"/>
        </w:rPr>
        <w:t>而主观辩证法则是对客观辩证法的自觉认识和运用</w:t>
      </w:r>
      <w:r>
        <w:rPr>
          <w:rFonts w:hint="eastAsia"/>
          <w:b w:val="0"/>
          <w:bCs w:val="0"/>
          <w:sz w:val="24"/>
          <w:szCs w:val="24"/>
          <w:lang w:val="en-US" w:eastAsia="zh-CN"/>
        </w:rPr>
        <w:t>，</w:t>
      </w:r>
      <w:r>
        <w:rPr>
          <w:rFonts w:hint="default"/>
          <w:b w:val="0"/>
          <w:bCs w:val="0"/>
          <w:sz w:val="24"/>
          <w:szCs w:val="24"/>
          <w:lang w:val="en-US" w:eastAsia="zh-CN"/>
        </w:rPr>
        <w:t>因此它们不是两类不同的辩证法</w:t>
      </w:r>
      <w:r>
        <w:rPr>
          <w:rFonts w:hint="eastAsia"/>
          <w:b w:val="0"/>
          <w:bCs w:val="0"/>
          <w:sz w:val="24"/>
          <w:szCs w:val="24"/>
          <w:lang w:val="en-US" w:eastAsia="zh-CN"/>
        </w:rPr>
        <w:t>，</w:t>
      </w:r>
      <w:r>
        <w:rPr>
          <w:rFonts w:hint="default"/>
          <w:b w:val="0"/>
          <w:bCs w:val="0"/>
          <w:sz w:val="24"/>
          <w:szCs w:val="24"/>
          <w:lang w:val="en-US" w:eastAsia="zh-CN"/>
        </w:rPr>
        <w:t>而是同一个辩证法的不同表现、不同作用方式。有人认为</w:t>
      </w:r>
      <w:r>
        <w:rPr>
          <w:rFonts w:hint="eastAsia"/>
          <w:b w:val="0"/>
          <w:bCs w:val="0"/>
          <w:sz w:val="24"/>
          <w:szCs w:val="24"/>
          <w:lang w:val="en-US" w:eastAsia="zh-CN"/>
        </w:rPr>
        <w:t>，</w:t>
      </w:r>
      <w:r>
        <w:rPr>
          <w:rFonts w:hint="default"/>
          <w:b w:val="0"/>
          <w:bCs w:val="0"/>
          <w:sz w:val="24"/>
          <w:szCs w:val="24"/>
          <w:lang w:val="en-US" w:eastAsia="zh-CN"/>
        </w:rPr>
        <w:t>客观辩证法就是本体论辩证法,主观辩证法就是作为认识论的辩证法和辩证逻辑围。这是把对唯物辩证法的两种不同的区分混淆在一起了。关于</w:t>
      </w:r>
      <w:r>
        <w:rPr>
          <w:rFonts w:hint="eastAsia"/>
          <w:b w:val="0"/>
          <w:bCs w:val="0"/>
          <w:sz w:val="24"/>
          <w:szCs w:val="24"/>
          <w:lang w:val="en-US" w:eastAsia="zh-CN"/>
        </w:rPr>
        <w:t>“</w:t>
      </w:r>
      <w:r>
        <w:rPr>
          <w:rFonts w:hint="default"/>
          <w:b w:val="0"/>
          <w:bCs w:val="0"/>
          <w:sz w:val="24"/>
          <w:szCs w:val="24"/>
          <w:lang w:val="en-US" w:eastAsia="zh-CN"/>
        </w:rPr>
        <w:t>本体论辩证法</w:t>
      </w:r>
      <w:r>
        <w:rPr>
          <w:rFonts w:hint="eastAsia"/>
          <w:b w:val="0"/>
          <w:bCs w:val="0"/>
          <w:sz w:val="24"/>
          <w:szCs w:val="24"/>
          <w:lang w:val="en-US" w:eastAsia="zh-CN"/>
        </w:rPr>
        <w:t>”</w:t>
      </w:r>
      <w:r>
        <w:rPr>
          <w:rFonts w:hint="default"/>
          <w:b w:val="0"/>
          <w:bCs w:val="0"/>
          <w:sz w:val="24"/>
          <w:szCs w:val="24"/>
          <w:lang w:val="en-US" w:eastAsia="zh-CN"/>
        </w:rPr>
        <w:t>和</w:t>
      </w:r>
      <w:r>
        <w:rPr>
          <w:rFonts w:hint="eastAsia"/>
          <w:b w:val="0"/>
          <w:bCs w:val="0"/>
          <w:sz w:val="24"/>
          <w:szCs w:val="24"/>
          <w:lang w:val="en-US" w:eastAsia="zh-CN"/>
        </w:rPr>
        <w:t>“</w:t>
      </w:r>
      <w:r>
        <w:rPr>
          <w:rFonts w:hint="default"/>
          <w:b w:val="0"/>
          <w:bCs w:val="0"/>
          <w:sz w:val="24"/>
          <w:szCs w:val="24"/>
          <w:lang w:val="en-US" w:eastAsia="zh-CN"/>
        </w:rPr>
        <w:t>认识论辩证法</w:t>
      </w:r>
      <w:r>
        <w:rPr>
          <w:rFonts w:hint="eastAsia"/>
          <w:b w:val="0"/>
          <w:bCs w:val="0"/>
          <w:sz w:val="24"/>
          <w:szCs w:val="24"/>
          <w:lang w:val="en-US" w:eastAsia="zh-CN"/>
        </w:rPr>
        <w:t>”</w:t>
      </w:r>
      <w:r>
        <w:rPr>
          <w:rFonts w:hint="default"/>
          <w:b w:val="0"/>
          <w:bCs w:val="0"/>
          <w:sz w:val="24"/>
          <w:szCs w:val="24"/>
          <w:lang w:val="en-US" w:eastAsia="zh-CN"/>
        </w:rPr>
        <w:t>的划分是否合理</w:t>
      </w:r>
      <w:r>
        <w:rPr>
          <w:rFonts w:hint="eastAsia"/>
          <w:b w:val="0"/>
          <w:bCs w:val="0"/>
          <w:sz w:val="24"/>
          <w:szCs w:val="24"/>
          <w:lang w:val="en-US" w:eastAsia="zh-CN"/>
        </w:rPr>
        <w:t>，</w:t>
      </w:r>
      <w:r>
        <w:rPr>
          <w:rFonts w:hint="default"/>
          <w:b w:val="0"/>
          <w:bCs w:val="0"/>
          <w:sz w:val="24"/>
          <w:szCs w:val="24"/>
          <w:lang w:val="en-US" w:eastAsia="zh-CN"/>
        </w:rPr>
        <w:t>可以继续讨论</w:t>
      </w:r>
      <w:r>
        <w:rPr>
          <w:rFonts w:hint="eastAsia"/>
          <w:b w:val="0"/>
          <w:bCs w:val="0"/>
          <w:sz w:val="24"/>
          <w:szCs w:val="24"/>
          <w:lang w:val="en-US" w:eastAsia="zh-CN"/>
        </w:rPr>
        <w:t>，</w:t>
      </w:r>
      <w:r>
        <w:rPr>
          <w:rFonts w:hint="default"/>
          <w:b w:val="0"/>
          <w:bCs w:val="0"/>
          <w:sz w:val="24"/>
          <w:szCs w:val="24"/>
          <w:lang w:val="en-US" w:eastAsia="zh-CN"/>
        </w:rPr>
        <w:t>但有一点是可以肯定的</w:t>
      </w:r>
      <w:r>
        <w:rPr>
          <w:rFonts w:hint="eastAsia"/>
          <w:b w:val="0"/>
          <w:bCs w:val="0"/>
          <w:sz w:val="24"/>
          <w:szCs w:val="24"/>
          <w:lang w:val="en-US" w:eastAsia="zh-CN"/>
        </w:rPr>
        <w:t>：</w:t>
      </w:r>
      <w:r>
        <w:rPr>
          <w:rFonts w:hint="default"/>
          <w:b w:val="0"/>
          <w:bCs w:val="0"/>
          <w:sz w:val="24"/>
          <w:szCs w:val="24"/>
          <w:lang w:val="en-US" w:eastAsia="zh-CN"/>
        </w:rPr>
        <w:t>它们不是从主客观关系的角度进行区分的</w:t>
      </w:r>
      <w:r>
        <w:rPr>
          <w:rFonts w:hint="eastAsia"/>
          <w:b w:val="0"/>
          <w:bCs w:val="0"/>
          <w:sz w:val="24"/>
          <w:szCs w:val="24"/>
          <w:lang w:val="en-US" w:eastAsia="zh-CN"/>
        </w:rPr>
        <w:t>，</w:t>
      </w:r>
      <w:r>
        <w:rPr>
          <w:rFonts w:hint="default"/>
          <w:b w:val="0"/>
          <w:bCs w:val="0"/>
          <w:sz w:val="24"/>
          <w:szCs w:val="24"/>
          <w:lang w:val="en-US" w:eastAsia="zh-CN"/>
        </w:rPr>
        <w:t>尽管它们研究的对象之间存在着主观和客观的关系。</w:t>
      </w:r>
    </w:p>
    <w:p w14:paraId="3616332C">
      <w:pPr>
        <w:spacing w:line="360" w:lineRule="auto"/>
        <w:ind w:firstLine="560"/>
        <w:jc w:val="both"/>
        <w:rPr>
          <w:rFonts w:hint="eastAsia"/>
          <w:sz w:val="28"/>
          <w:szCs w:val="36"/>
          <w:lang w:val="en-US" w:eastAsia="zh-CN"/>
        </w:rPr>
      </w:pPr>
      <w:r>
        <w:rPr>
          <w:rFonts w:hint="eastAsia"/>
          <w:b/>
          <w:bCs/>
          <w:sz w:val="28"/>
          <w:szCs w:val="36"/>
          <w:lang w:val="en-US" w:eastAsia="zh-CN"/>
        </w:rPr>
        <w:t>四、教学设计</w:t>
      </w:r>
    </w:p>
    <w:p w14:paraId="2CBEFA60">
      <w:pPr>
        <w:spacing w:line="360" w:lineRule="auto"/>
        <w:ind w:firstLine="560"/>
        <w:jc w:val="both"/>
        <w:rPr>
          <w:rFonts w:hint="default"/>
          <w:b/>
          <w:bCs/>
          <w:sz w:val="24"/>
          <w:szCs w:val="32"/>
          <w:lang w:val="en-US" w:eastAsia="zh-CN"/>
        </w:rPr>
      </w:pPr>
      <w:r>
        <w:rPr>
          <w:rFonts w:hint="eastAsia"/>
          <w:b/>
          <w:bCs/>
          <w:sz w:val="24"/>
          <w:szCs w:val="32"/>
          <w:lang w:val="en-US" w:eastAsia="zh-CN"/>
        </w:rPr>
        <w:t>（一）</w:t>
      </w:r>
      <w:r>
        <w:rPr>
          <w:rFonts w:hint="default"/>
          <w:b/>
          <w:bCs/>
          <w:sz w:val="24"/>
          <w:szCs w:val="32"/>
          <w:lang w:val="en-US" w:eastAsia="zh-CN"/>
        </w:rPr>
        <w:t>认识论路径</w:t>
      </w:r>
    </w:p>
    <w:p w14:paraId="743DB43A">
      <w:pPr>
        <w:spacing w:line="360" w:lineRule="auto"/>
        <w:ind w:firstLine="560"/>
        <w:jc w:val="both"/>
        <w:rPr>
          <w:rFonts w:hint="eastAsia"/>
          <w:sz w:val="24"/>
          <w:szCs w:val="32"/>
          <w:lang w:val="en-US" w:eastAsia="zh-CN"/>
        </w:rPr>
      </w:pPr>
      <w:r>
        <w:rPr>
          <w:rFonts w:hint="eastAsia"/>
          <w:sz w:val="24"/>
          <w:szCs w:val="32"/>
          <w:lang w:val="en-US" w:eastAsia="zh-CN"/>
        </w:rPr>
        <w:t>1.</w:t>
      </w:r>
      <w:r>
        <w:rPr>
          <w:rFonts w:hint="default"/>
          <w:sz w:val="24"/>
          <w:szCs w:val="32"/>
          <w:lang w:val="en-US" w:eastAsia="zh-CN"/>
        </w:rPr>
        <w:t>坚持</w:t>
      </w:r>
      <w:r>
        <w:rPr>
          <w:rFonts w:hint="eastAsia"/>
          <w:sz w:val="24"/>
          <w:szCs w:val="32"/>
          <w:lang w:val="en-US" w:eastAsia="zh-CN"/>
        </w:rPr>
        <w:t>“</w:t>
      </w:r>
      <w:r>
        <w:rPr>
          <w:rFonts w:hint="default"/>
          <w:sz w:val="24"/>
          <w:szCs w:val="32"/>
          <w:lang w:val="en-US" w:eastAsia="zh-CN"/>
        </w:rPr>
        <w:t>从抽象上升到具体</w:t>
      </w:r>
      <w:r>
        <w:rPr>
          <w:rFonts w:hint="eastAsia"/>
          <w:sz w:val="24"/>
          <w:szCs w:val="32"/>
          <w:lang w:val="en-US" w:eastAsia="zh-CN"/>
        </w:rPr>
        <w:t>”</w:t>
      </w:r>
      <w:r>
        <w:rPr>
          <w:rFonts w:hint="default"/>
          <w:sz w:val="24"/>
          <w:szCs w:val="32"/>
          <w:lang w:val="en-US" w:eastAsia="zh-CN"/>
        </w:rPr>
        <w:t>的方法</w:t>
      </w:r>
      <w:r>
        <w:rPr>
          <w:rFonts w:hint="eastAsia"/>
          <w:sz w:val="24"/>
          <w:szCs w:val="32"/>
          <w:lang w:val="en-US" w:eastAsia="zh-CN"/>
        </w:rPr>
        <w:t>，借鉴</w:t>
      </w:r>
      <w:r>
        <w:rPr>
          <w:rFonts w:hint="default"/>
          <w:sz w:val="24"/>
          <w:szCs w:val="32"/>
          <w:lang w:val="en-US" w:eastAsia="zh-CN"/>
        </w:rPr>
        <w:t>《政治经济学批判导言》</w:t>
      </w:r>
      <w:r>
        <w:rPr>
          <w:rFonts w:hint="eastAsia"/>
          <w:sz w:val="24"/>
          <w:szCs w:val="32"/>
          <w:lang w:val="en-US" w:eastAsia="zh-CN"/>
        </w:rPr>
        <w:t>的基本内容。</w:t>
      </w:r>
    </w:p>
    <w:p w14:paraId="55CEE0D6">
      <w:pPr>
        <w:spacing w:line="360" w:lineRule="auto"/>
        <w:ind w:firstLine="560"/>
        <w:jc w:val="both"/>
        <w:rPr>
          <w:rFonts w:hint="eastAsia"/>
          <w:sz w:val="24"/>
          <w:szCs w:val="32"/>
          <w:lang w:val="en-US" w:eastAsia="zh-CN"/>
        </w:rPr>
      </w:pPr>
      <w:r>
        <w:rPr>
          <w:rFonts w:hint="eastAsia"/>
          <w:sz w:val="24"/>
          <w:szCs w:val="32"/>
          <w:lang w:val="en-US" w:eastAsia="zh-CN"/>
        </w:rPr>
        <w:t>2.运用“逻辑与历史相统一”原则，引用中国改革开放政策的辩证法实践案例。</w:t>
      </w:r>
    </w:p>
    <w:p w14:paraId="55594057">
      <w:pPr>
        <w:spacing w:line="360" w:lineRule="auto"/>
        <w:ind w:firstLine="560"/>
        <w:jc w:val="both"/>
        <w:rPr>
          <w:rFonts w:hint="eastAsia"/>
          <w:b/>
          <w:bCs/>
          <w:sz w:val="24"/>
          <w:szCs w:val="32"/>
          <w:lang w:val="en-US" w:eastAsia="zh-CN"/>
        </w:rPr>
      </w:pPr>
      <w:r>
        <w:rPr>
          <w:rFonts w:hint="eastAsia"/>
          <w:b/>
          <w:bCs/>
          <w:sz w:val="24"/>
          <w:szCs w:val="32"/>
          <w:lang w:val="en-US" w:eastAsia="zh-CN"/>
        </w:rPr>
        <w:t>（二）方法论准则</w:t>
      </w:r>
    </w:p>
    <w:p w14:paraId="0B810A70">
      <w:pPr>
        <w:spacing w:line="360" w:lineRule="auto"/>
        <w:ind w:firstLine="560"/>
        <w:jc w:val="both"/>
        <w:rPr>
          <w:rFonts w:hint="default"/>
          <w:sz w:val="24"/>
          <w:szCs w:val="32"/>
          <w:lang w:val="en-US" w:eastAsia="zh-CN"/>
        </w:rPr>
      </w:pPr>
      <w:r>
        <w:rPr>
          <w:rFonts w:hint="eastAsia"/>
          <w:sz w:val="24"/>
          <w:szCs w:val="32"/>
          <w:lang w:val="en-US" w:eastAsia="zh-CN"/>
        </w:rPr>
        <w:t>1.运用矛盾分析法，引用在供给侧结构性改革中把握主要矛盾转化的案例。</w:t>
      </w:r>
    </w:p>
    <w:p w14:paraId="6A915D92">
      <w:pPr>
        <w:spacing w:line="360" w:lineRule="auto"/>
        <w:ind w:firstLine="560"/>
        <w:jc w:val="both"/>
        <w:rPr>
          <w:rFonts w:hint="default"/>
          <w:sz w:val="24"/>
          <w:szCs w:val="32"/>
          <w:lang w:val="en-US" w:eastAsia="zh-CN"/>
        </w:rPr>
      </w:pPr>
      <w:r>
        <w:rPr>
          <w:rFonts w:hint="eastAsia"/>
          <w:sz w:val="24"/>
          <w:szCs w:val="32"/>
          <w:lang w:val="en-US" w:eastAsia="zh-CN"/>
        </w:rPr>
        <w:t>2.运用过程分析法，引用观察新技术革命引发的社会形态量变质变案例。</w:t>
      </w:r>
    </w:p>
    <w:p w14:paraId="3D2201C8">
      <w:pPr>
        <w:spacing w:line="360" w:lineRule="auto"/>
        <w:ind w:firstLine="560"/>
        <w:jc w:val="both"/>
        <w:rPr>
          <w:rFonts w:hint="default"/>
          <w:b/>
          <w:bCs/>
          <w:sz w:val="24"/>
          <w:szCs w:val="32"/>
          <w:lang w:val="en-US" w:eastAsia="zh-CN"/>
        </w:rPr>
      </w:pPr>
      <w:r>
        <w:rPr>
          <w:rFonts w:hint="eastAsia"/>
          <w:b/>
          <w:bCs/>
          <w:sz w:val="24"/>
          <w:szCs w:val="32"/>
          <w:lang w:val="en-US" w:eastAsia="zh-CN"/>
        </w:rPr>
        <w:t>（三）案例运用</w:t>
      </w:r>
    </w:p>
    <w:p w14:paraId="5A4762FC">
      <w:pPr>
        <w:spacing w:line="360" w:lineRule="auto"/>
        <w:ind w:firstLine="560"/>
        <w:jc w:val="both"/>
        <w:rPr>
          <w:rFonts w:hint="eastAsia"/>
          <w:sz w:val="24"/>
          <w:szCs w:val="32"/>
          <w:lang w:val="en-US" w:eastAsia="zh-CN"/>
        </w:rPr>
      </w:pPr>
      <w:r>
        <w:rPr>
          <w:rFonts w:hint="eastAsia"/>
          <w:sz w:val="24"/>
          <w:szCs w:val="32"/>
          <w:lang w:val="en-US" w:eastAsia="zh-CN"/>
        </w:rPr>
        <w:t>1.数字化时代的辩证法新形态：虚拟与现实空间的矛盾运动；人工智能发展引发的本体论革命；算法逻辑与辩证逻辑的关系重构。</w:t>
      </w:r>
    </w:p>
    <w:p w14:paraId="277ABA68">
      <w:pPr>
        <w:spacing w:line="360" w:lineRule="auto"/>
        <w:ind w:firstLine="560"/>
        <w:jc w:val="both"/>
        <w:rPr>
          <w:rFonts w:hint="eastAsia"/>
          <w:sz w:val="24"/>
          <w:szCs w:val="32"/>
          <w:lang w:val="en-US" w:eastAsia="zh-CN"/>
        </w:rPr>
      </w:pPr>
      <w:r>
        <w:rPr>
          <w:rFonts w:hint="eastAsia"/>
          <w:sz w:val="24"/>
          <w:szCs w:val="32"/>
          <w:lang w:val="en-US" w:eastAsia="zh-CN"/>
        </w:rPr>
        <w:t>2.全球治理的复杂辩证法：单极与多极、全球化与逆全球化的对立统一；人类命运共同体理念的辩证思维基础。</w:t>
      </w:r>
    </w:p>
    <w:p w14:paraId="27FAF64A">
      <w:pPr>
        <w:spacing w:line="360" w:lineRule="auto"/>
        <w:ind w:firstLine="560"/>
        <w:jc w:val="both"/>
        <w:rPr>
          <w:rFonts w:hint="eastAsia"/>
          <w:sz w:val="24"/>
          <w:szCs w:val="32"/>
          <w:lang w:val="en-US" w:eastAsia="zh-CN"/>
        </w:rPr>
      </w:pPr>
      <w:r>
        <w:rPr>
          <w:rFonts w:hint="eastAsia"/>
          <w:sz w:val="24"/>
          <w:szCs w:val="32"/>
          <w:lang w:val="en-US" w:eastAsia="zh-CN"/>
        </w:rPr>
        <w:t>3.生态文明建设的辩证把握：人与自然关系的否定之否定：原始依存→工业征服→和谐共生；“绿水青山就是金山银山”的辩证转化机制。</w:t>
      </w:r>
    </w:p>
    <w:p w14:paraId="0CB89986">
      <w:pPr>
        <w:spacing w:line="360" w:lineRule="auto"/>
        <w:ind w:firstLine="560"/>
        <w:jc w:val="both"/>
        <w:rPr>
          <w:rFonts w:hint="eastAsia"/>
          <w:sz w:val="24"/>
          <w:szCs w:val="32"/>
          <w:lang w:val="en-US" w:eastAsia="zh-CN"/>
        </w:rPr>
      </w:pPr>
      <w:r>
        <w:rPr>
          <w:rFonts w:hint="eastAsia"/>
          <w:b/>
          <w:bCs/>
          <w:sz w:val="28"/>
          <w:szCs w:val="36"/>
          <w:lang w:val="en-US" w:eastAsia="zh-CN"/>
        </w:rPr>
        <w:t>五、总结</w:t>
      </w:r>
    </w:p>
    <w:p w14:paraId="71A2A514">
      <w:pPr>
        <w:spacing w:line="360" w:lineRule="auto"/>
        <w:ind w:firstLine="560"/>
        <w:jc w:val="both"/>
        <w:rPr>
          <w:rFonts w:hint="default"/>
          <w:sz w:val="24"/>
          <w:szCs w:val="32"/>
          <w:lang w:val="en-US" w:eastAsia="zh-CN"/>
        </w:rPr>
      </w:pPr>
      <w:r>
        <w:rPr>
          <w:rFonts w:hint="default"/>
          <w:sz w:val="24"/>
          <w:szCs w:val="32"/>
          <w:lang w:val="en-US" w:eastAsia="zh-CN"/>
        </w:rPr>
        <w:t>把握两者关系的关键在于</w:t>
      </w:r>
      <w:r>
        <w:rPr>
          <w:rFonts w:hint="eastAsia"/>
          <w:sz w:val="24"/>
          <w:szCs w:val="32"/>
          <w:lang w:val="en-US" w:eastAsia="zh-CN"/>
        </w:rPr>
        <w:t>，</w:t>
      </w:r>
      <w:r>
        <w:rPr>
          <w:rFonts w:hint="default"/>
          <w:sz w:val="24"/>
          <w:szCs w:val="32"/>
          <w:lang w:val="en-US" w:eastAsia="zh-CN"/>
        </w:rPr>
        <w:t>坚持实践观点的思维方式，在改造世界的物质活动中实现思维与存在的具体的历史的统一。这要求我们既要深入理解</w:t>
      </w:r>
      <w:r>
        <w:rPr>
          <w:rFonts w:hint="eastAsia"/>
          <w:sz w:val="24"/>
          <w:szCs w:val="32"/>
          <w:lang w:val="en-US" w:eastAsia="zh-CN"/>
        </w:rPr>
        <w:t>马克思主义</w:t>
      </w:r>
      <w:r>
        <w:rPr>
          <w:rFonts w:hint="default"/>
          <w:sz w:val="24"/>
          <w:szCs w:val="32"/>
          <w:lang w:val="en-US" w:eastAsia="zh-CN"/>
        </w:rPr>
        <w:t>的</w:t>
      </w:r>
      <w:r>
        <w:rPr>
          <w:rFonts w:hint="eastAsia"/>
          <w:sz w:val="24"/>
          <w:szCs w:val="32"/>
          <w:lang w:val="en-US" w:eastAsia="zh-CN"/>
        </w:rPr>
        <w:t>唯物辩证法体系</w:t>
      </w:r>
      <w:r>
        <w:rPr>
          <w:rFonts w:hint="default"/>
          <w:sz w:val="24"/>
          <w:szCs w:val="32"/>
          <w:lang w:val="en-US" w:eastAsia="zh-CN"/>
        </w:rPr>
        <w:t>，又要立足新时代中国特色社会主义伟大实践，在解决现实问题的过程中发展21世纪马克思主义的辩证法。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C749A"/>
    <w:rsid w:val="268D2E9F"/>
    <w:rsid w:val="28AD41E1"/>
    <w:rsid w:val="32360302"/>
    <w:rsid w:val="33BD1B4B"/>
    <w:rsid w:val="3B816896"/>
    <w:rsid w:val="41346282"/>
    <w:rsid w:val="56F25941"/>
    <w:rsid w:val="59F64B1B"/>
    <w:rsid w:val="5FFF1768"/>
    <w:rsid w:val="72D44706"/>
    <w:rsid w:val="757E76DC"/>
    <w:rsid w:val="795B617B"/>
    <w:rsid w:val="79F529FA"/>
    <w:rsid w:val="7CF93797"/>
    <w:rsid w:val="7EB40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2859</Words>
  <Characters>2869</Characters>
  <Lines>0</Lines>
  <Paragraphs>0</Paragraphs>
  <TotalTime>8</TotalTime>
  <ScaleCrop>false</ScaleCrop>
  <LinksUpToDate>false</LinksUpToDate>
  <CharactersWithSpaces>2870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2025-03-03T07:50:00Z</dcterms:created>
  <dc:creator>zy</dc:creator>
  <cp:lastModifiedBy>吴秋雨</cp:lastModifiedBy>
  <dcterms:modified xsi:type="dcterms:W3CDTF">2026-04-03T01:14:25Z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eyJoZGlkIjoiZjg0NDE2Y2QyYmU0NGIyODM2YjNlYzUwZmQxM2Y4NTMiLCJ1c2VySWQiOiIxNzA4NDk5ODUwIn0=</vt:lpwstr>
  </property>
  <property fmtid="{D5CDD505-2E9C-101B-9397-08002B2CF9AE}" pid="4" name="ICV">
    <vt:lpwstr>E0834B2153C54A32B23E7337A637257C_13</vt:lpwstr>
  </property>
</Properties>
</file>