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eastAsia="zh-CN"/>
        </w:rPr>
        <w:t>2024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年度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南通市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社科研究热点课题选题目录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w w:val="5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长江口产业创新协同区合作机制研究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000000"/>
          <w:w w:val="5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海洋产业高质量发展先行区建设策略研究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000000"/>
          <w:w w:val="5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通州湾石化双循环基地建设路径研究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color w:val="000000"/>
          <w:w w:val="5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南通策应上海“五个中心”建设对策研究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color w:val="000000"/>
          <w:w w:val="5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以科技创新为引领加快发展新质生产力对策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Times New Roman" w:hAnsi="Times New Roman" w:eastAsia="仿宋_GB2312" w:cs="Times New Roman"/>
          <w:color w:val="000000"/>
          <w:w w:val="5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南通建设中国现代工业名城策略研究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仿宋_GB2312" w:cs="Times New Roman"/>
          <w:color w:val="000000"/>
          <w:w w:val="5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南通重点产业集群强链补链延链对策研究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Times New Roman" w:hAnsi="Times New Roman" w:eastAsia="仿宋_GB2312" w:cs="Times New Roman"/>
          <w:color w:val="000000"/>
          <w:w w:val="5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南通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改造提升轻纺、化工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机械加工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等传统产业对策研究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9.</w:t>
      </w:r>
      <w:r>
        <w:rPr>
          <w:rFonts w:hint="eastAsia" w:ascii="Times New Roman" w:hAnsi="Times New Roman" w:eastAsia="仿宋_GB2312" w:cs="Times New Roman"/>
          <w:color w:val="000000"/>
          <w:w w:val="5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南通培育壮大新材料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高端装备、新能源、生物医药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等新兴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w w:val="50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产业路径研究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 w:hanging="320" w:hangingChars="1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0.</w:t>
      </w:r>
      <w:r>
        <w:rPr>
          <w:rFonts w:hint="eastAsia" w:ascii="Times New Roman" w:hAnsi="Times New Roman" w:eastAsia="仿宋_GB2312" w:cs="Times New Roman"/>
          <w:color w:val="000000"/>
          <w:w w:val="5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南通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谋划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布局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人工智能、先进通信、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低空经济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氢能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和新型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" w:leftChars="0" w:hanging="160" w:hangingChars="1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w w:val="50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储能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未来产业策略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000000"/>
          <w:w w:val="5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南通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建筑业转型升级高质量发展对策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000000"/>
          <w:w w:val="5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制约南通服务业高质量发展问题研究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13.</w:t>
      </w:r>
      <w:r>
        <w:rPr>
          <w:rFonts w:hint="eastAsia" w:ascii="Times New Roman" w:hAnsi="Times New Roman" w:eastAsia="仿宋_GB2312" w:cs="Times New Roman"/>
          <w:color w:val="000000"/>
          <w:w w:val="5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南通文旅产业创新发展路径研究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14.</w:t>
      </w:r>
      <w:r>
        <w:rPr>
          <w:rFonts w:hint="eastAsia" w:ascii="Times New Roman" w:hAnsi="Times New Roman" w:eastAsia="仿宋_GB2312" w:cs="Times New Roman"/>
          <w:color w:val="000000"/>
          <w:w w:val="5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南通提升高标准农田建设综合效益研究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color w:val="000000"/>
          <w:w w:val="5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南通民营经济发展壮大问题研究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_GB2312" w:cs="Times New Roman"/>
          <w:color w:val="000000"/>
          <w:w w:val="5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南通加快培育数字经济新业态研究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仿宋_GB2312" w:cs="Times New Roman"/>
          <w:color w:val="000000"/>
          <w:w w:val="5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南通银发经济发展路径研究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Times New Roman" w:hAnsi="Times New Roman" w:eastAsia="仿宋_GB2312" w:cs="Times New Roman"/>
          <w:color w:val="000000"/>
          <w:w w:val="5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南通产业园区发展现状及问题研究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9.</w:t>
      </w:r>
      <w:r>
        <w:rPr>
          <w:rFonts w:hint="eastAsia" w:ascii="Times New Roman" w:hAnsi="Times New Roman" w:eastAsia="仿宋_GB2312" w:cs="Times New Roman"/>
          <w:color w:val="000000"/>
          <w:w w:val="5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南通国有企业转型升级路径研究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20.</w:t>
      </w:r>
      <w:r>
        <w:rPr>
          <w:rFonts w:hint="eastAsia" w:ascii="Times New Roman" w:hAnsi="Times New Roman" w:eastAsia="仿宋_GB2312" w:cs="Times New Roman"/>
          <w:color w:val="000000"/>
          <w:w w:val="5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深化南通“跨境电商+产业带+海外仓”发展模式对策研究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21.</w:t>
      </w:r>
      <w:r>
        <w:rPr>
          <w:rFonts w:hint="eastAsia" w:ascii="Times New Roman" w:hAnsi="Times New Roman" w:eastAsia="仿宋_GB2312" w:cs="Times New Roman"/>
          <w:color w:val="000000"/>
          <w:w w:val="5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提升南通政府投资建设项目效益对策研究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22.</w:t>
      </w:r>
      <w:r>
        <w:rPr>
          <w:rFonts w:hint="eastAsia" w:ascii="Times New Roman" w:hAnsi="Times New Roman" w:eastAsia="仿宋_GB2312" w:cs="Times New Roman"/>
          <w:color w:val="000000"/>
          <w:w w:val="5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南通深化全国青年发展型城市试点研究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23.</w:t>
      </w:r>
      <w:r>
        <w:rPr>
          <w:rFonts w:hint="eastAsia" w:ascii="Times New Roman" w:hAnsi="Times New Roman" w:eastAsia="仿宋_GB2312" w:cs="Times New Roman"/>
          <w:color w:val="000000"/>
          <w:w w:val="5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南通优化科创人才引进策略研究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24.</w:t>
      </w:r>
      <w:r>
        <w:rPr>
          <w:rFonts w:hint="eastAsia" w:ascii="Times New Roman" w:hAnsi="Times New Roman" w:eastAsia="仿宋_GB2312" w:cs="Times New Roman"/>
          <w:color w:val="000000"/>
          <w:w w:val="5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数字赋能提升南通政府治理效能策略研究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25.</w:t>
      </w:r>
      <w:r>
        <w:rPr>
          <w:rFonts w:hint="eastAsia" w:ascii="Times New Roman" w:hAnsi="Times New Roman" w:eastAsia="仿宋_GB2312" w:cs="Times New Roman"/>
          <w:color w:val="000000"/>
          <w:w w:val="5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南通提升数字化惠民建设水平对策研究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26.</w:t>
      </w:r>
      <w:r>
        <w:rPr>
          <w:rFonts w:hint="eastAsia" w:ascii="Times New Roman" w:hAnsi="Times New Roman" w:eastAsia="仿宋_GB2312" w:cs="Times New Roman"/>
          <w:color w:val="000000"/>
          <w:w w:val="5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南通完善公共安全体系对策研究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27.</w:t>
      </w:r>
      <w:r>
        <w:rPr>
          <w:rFonts w:hint="eastAsia" w:ascii="Times New Roman" w:hAnsi="Times New Roman" w:eastAsia="仿宋_GB2312" w:cs="Times New Roman"/>
          <w:color w:val="000000"/>
          <w:w w:val="5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南通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深化社会矛盾纠纷多元化解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w w:val="5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28.</w:t>
      </w:r>
      <w:r>
        <w:rPr>
          <w:rFonts w:hint="eastAsia" w:ascii="Times New Roman" w:hAnsi="Times New Roman" w:eastAsia="仿宋_GB2312" w:cs="Times New Roman"/>
          <w:color w:val="000000"/>
          <w:w w:val="5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以高品质生态环境支撑南通高质量发展路径研究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29.</w:t>
      </w:r>
      <w:r>
        <w:rPr>
          <w:rFonts w:hint="eastAsia" w:ascii="Times New Roman" w:hAnsi="Times New Roman" w:eastAsia="仿宋_GB2312" w:cs="Times New Roman"/>
          <w:color w:val="000000"/>
          <w:w w:val="5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南通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建设江海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特色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文化强市研究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30.</w:t>
      </w:r>
      <w:r>
        <w:rPr>
          <w:rFonts w:hint="eastAsia" w:ascii="Times New Roman" w:hAnsi="Times New Roman" w:eastAsia="仿宋_GB2312" w:cs="Times New Roman"/>
          <w:color w:val="000000"/>
          <w:w w:val="5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南通锻造求真务实敢为善为好干部队伍对策研究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31.</w:t>
      </w:r>
      <w:r>
        <w:rPr>
          <w:rFonts w:hint="eastAsia" w:ascii="Times New Roman" w:hAnsi="Times New Roman" w:eastAsia="仿宋_GB2312" w:cs="Times New Roman"/>
          <w:color w:val="000000"/>
          <w:w w:val="5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南通完善监督工作体系路径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32.</w:t>
      </w:r>
      <w:r>
        <w:rPr>
          <w:rFonts w:hint="eastAsia" w:ascii="Times New Roman" w:hAnsi="Times New Roman" w:eastAsia="仿宋_GB2312" w:cs="Times New Roman"/>
          <w:color w:val="000000"/>
          <w:w w:val="5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机关作风建设促进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南通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营商环境提升对策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33.</w:t>
      </w:r>
      <w:r>
        <w:rPr>
          <w:rFonts w:hint="eastAsia" w:ascii="Times New Roman" w:hAnsi="Times New Roman" w:eastAsia="仿宋_GB2312" w:cs="Times New Roman"/>
          <w:color w:val="000000"/>
          <w:w w:val="5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南通教育高质量发展对策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34.</w:t>
      </w:r>
      <w:r>
        <w:rPr>
          <w:rFonts w:hint="eastAsia" w:ascii="Times New Roman" w:hAnsi="Times New Roman" w:eastAsia="仿宋_GB2312" w:cs="Times New Roman"/>
          <w:color w:val="000000"/>
          <w:w w:val="5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南通医教研产融合发展路径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35.</w:t>
      </w:r>
      <w:r>
        <w:rPr>
          <w:rFonts w:hint="eastAsia" w:ascii="Times New Roman" w:hAnsi="Times New Roman" w:eastAsia="仿宋_GB2312" w:cs="Times New Roman"/>
          <w:color w:val="000000"/>
          <w:w w:val="5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南通公立医院高质量发展策略研究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36.</w:t>
      </w:r>
      <w:r>
        <w:rPr>
          <w:rFonts w:hint="eastAsia" w:ascii="Times New Roman" w:hAnsi="Times New Roman" w:eastAsia="仿宋_GB2312" w:cs="Times New Roman"/>
          <w:color w:val="000000"/>
          <w:w w:val="5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南通养老服务高质量发展对策研究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37.</w:t>
      </w:r>
      <w:r>
        <w:rPr>
          <w:rFonts w:hint="eastAsia" w:ascii="Times New Roman" w:hAnsi="Times New Roman" w:eastAsia="仿宋_GB2312" w:cs="Times New Roman"/>
          <w:color w:val="000000"/>
          <w:w w:val="5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南通加快发展普惠托育服务对策研究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38.</w:t>
      </w:r>
      <w:r>
        <w:rPr>
          <w:rFonts w:hint="eastAsia" w:ascii="Times New Roman" w:hAnsi="Times New Roman" w:eastAsia="仿宋_GB2312" w:cs="Times New Roman"/>
          <w:color w:val="000000"/>
          <w:w w:val="5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张謇早期现代化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探索与中国式现代化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YTZjMTg4YWNmZWZlNDRkMzRmMmZiODFhY2YyMWEifQ=="/>
  </w:docVars>
  <w:rsids>
    <w:rsidRoot w:val="00000000"/>
    <w:rsid w:val="338D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2024-03-14T00:47:48Z</dcterms:created>
  <dc:creator>Administrator</dc:creator>
  <cp:lastModifiedBy>曹亚楠</cp:lastModifiedBy>
  <dcterms:modified xsi:type="dcterms:W3CDTF">2024-03-14T00:48:20Z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816A7C8DABC04176B265F771A49B7B0E_12</vt:lpwstr>
  </property>
</Properties>
</file>