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微软雅黑" w:hAnsi="微软雅黑" w:eastAsia="微软雅黑"/>
          <w:b/>
          <w:sz w:val="28"/>
          <w:szCs w:val="28"/>
        </w:rPr>
      </w:pPr>
      <w:bookmarkStart w:id="0" w:name="_GoBack"/>
      <w:r>
        <w:rPr>
          <w:rFonts w:hint="eastAsia" w:ascii="微软雅黑" w:hAnsi="微软雅黑" w:eastAsia="微软雅黑"/>
          <w:b/>
          <w:sz w:val="28"/>
          <w:szCs w:val="28"/>
          <w:lang w:eastAsia="zh-CN"/>
        </w:rPr>
        <w:t>附件</w:t>
      </w:r>
      <w:r>
        <w:rPr>
          <w:rFonts w:hint="eastAsia" w:ascii="微软雅黑" w:hAnsi="微软雅黑" w:eastAsia="微软雅黑"/>
          <w:b/>
          <w:sz w:val="28"/>
          <w:szCs w:val="28"/>
          <w:lang w:val="en-US" w:eastAsia="zh-CN"/>
        </w:rPr>
        <w:t>1：</w:t>
      </w:r>
      <w:r>
        <w:rPr>
          <w:rFonts w:hint="eastAsia" w:ascii="微软雅黑" w:hAnsi="微软雅黑" w:eastAsia="微软雅黑"/>
          <w:b/>
          <w:sz w:val="28"/>
          <w:szCs w:val="28"/>
        </w:rPr>
        <w:t>杏林学院启东校区污水总管塌方修复工程竞争性谈判文件</w:t>
      </w:r>
    </w:p>
    <w:bookmarkEnd w:id="0"/>
    <w:p>
      <w:pPr>
        <w:spacing w:line="440" w:lineRule="exact"/>
        <w:rPr>
          <w:rFonts w:hint="eastAsia" w:ascii="宋体" w:hAnsi="宋体" w:eastAsia="宋体"/>
          <w:sz w:val="24"/>
          <w:szCs w:val="28"/>
        </w:rPr>
      </w:pPr>
      <w:r>
        <w:rPr>
          <w:rFonts w:hint="eastAsia" w:ascii="宋体" w:hAnsi="宋体" w:eastAsia="宋体"/>
          <w:sz w:val="24"/>
          <w:szCs w:val="28"/>
        </w:rPr>
        <w:t>一、项目概况</w:t>
      </w:r>
    </w:p>
    <w:p>
      <w:pPr>
        <w:spacing w:line="440" w:lineRule="exact"/>
        <w:rPr>
          <w:rFonts w:hint="eastAsia" w:ascii="宋体" w:hAnsi="宋体" w:eastAsia="宋体"/>
          <w:sz w:val="24"/>
          <w:szCs w:val="28"/>
        </w:rPr>
      </w:pPr>
      <w:r>
        <w:rPr>
          <w:rFonts w:hint="eastAsia" w:ascii="宋体" w:hAnsi="宋体" w:eastAsia="宋体"/>
          <w:sz w:val="24"/>
          <w:szCs w:val="28"/>
        </w:rPr>
        <w:t>杏林学院启东校区污水总管塌方修复工程，现需对学生公寓</w:t>
      </w:r>
      <w:r>
        <w:rPr>
          <w:rFonts w:ascii="宋体" w:hAnsi="宋体" w:eastAsia="宋体"/>
          <w:sz w:val="24"/>
          <w:szCs w:val="28"/>
        </w:rPr>
        <w:t>1号楼北侧进行抢修，施工体积约为300立方米，主要内容有挖地基土方、拆除管道、</w:t>
      </w:r>
      <w:r>
        <w:rPr>
          <w:rFonts w:ascii="宋体" w:hAnsi="宋体" w:eastAsia="宋体"/>
          <w:color w:val="FF0000"/>
          <w:sz w:val="24"/>
          <w:szCs w:val="28"/>
        </w:rPr>
        <w:t>钢筋混凝土地基</w:t>
      </w:r>
      <w:r>
        <w:rPr>
          <w:rFonts w:ascii="宋体" w:hAnsi="宋体" w:eastAsia="宋体"/>
          <w:sz w:val="24"/>
          <w:szCs w:val="28"/>
        </w:rPr>
        <w:t>、管道修复、回填土方、地面绿化迁移和恢复等，现场情况投标单位自主现场勘察。</w:t>
      </w:r>
    </w:p>
    <w:p>
      <w:pPr>
        <w:spacing w:line="440" w:lineRule="exact"/>
        <w:rPr>
          <w:rFonts w:hint="eastAsia" w:ascii="宋体" w:hAnsi="宋体" w:eastAsia="宋体"/>
          <w:sz w:val="24"/>
          <w:szCs w:val="28"/>
        </w:rPr>
      </w:pPr>
      <w:r>
        <w:rPr>
          <w:rFonts w:hint="eastAsia" w:ascii="宋体" w:hAnsi="宋体" w:eastAsia="宋体"/>
          <w:sz w:val="24"/>
          <w:szCs w:val="28"/>
        </w:rPr>
        <w:t>二、投标提供材料要求</w:t>
      </w:r>
    </w:p>
    <w:p>
      <w:pPr>
        <w:spacing w:line="440" w:lineRule="exact"/>
        <w:rPr>
          <w:rFonts w:hint="eastAsia" w:ascii="宋体" w:hAnsi="宋体" w:eastAsia="宋体"/>
          <w:sz w:val="24"/>
          <w:szCs w:val="28"/>
        </w:rPr>
      </w:pPr>
      <w:r>
        <w:rPr>
          <w:rFonts w:hint="eastAsia" w:ascii="宋体" w:hAnsi="宋体" w:eastAsia="宋体"/>
          <w:sz w:val="24"/>
          <w:szCs w:val="28"/>
        </w:rPr>
        <w:t>（一）资格审查资料</w:t>
      </w:r>
      <w:r>
        <w:rPr>
          <w:rFonts w:ascii="宋体" w:hAnsi="宋体" w:eastAsia="宋体"/>
          <w:sz w:val="24"/>
          <w:szCs w:val="28"/>
        </w:rPr>
        <w:t>(独立包装，一式俩份)。</w:t>
      </w:r>
    </w:p>
    <w:p>
      <w:pPr>
        <w:spacing w:line="440" w:lineRule="exact"/>
        <w:rPr>
          <w:rFonts w:hint="eastAsia" w:ascii="宋体" w:hAnsi="宋体" w:eastAsia="宋体"/>
          <w:sz w:val="24"/>
          <w:szCs w:val="28"/>
        </w:rPr>
      </w:pPr>
      <w:r>
        <w:rPr>
          <w:rFonts w:hint="eastAsia" w:ascii="宋体" w:hAnsi="宋体" w:eastAsia="宋体"/>
          <w:sz w:val="24"/>
          <w:szCs w:val="28"/>
        </w:rPr>
        <w:t>要求参加投标的施工单位具有房屋建筑工程或市政工程施工总承包三级及以上资质。</w:t>
      </w:r>
    </w:p>
    <w:p>
      <w:pPr>
        <w:spacing w:line="440" w:lineRule="exact"/>
        <w:rPr>
          <w:rFonts w:ascii="宋体" w:hAnsi="宋体" w:eastAsia="宋体"/>
          <w:sz w:val="24"/>
          <w:szCs w:val="28"/>
        </w:rPr>
      </w:pPr>
      <w:r>
        <w:rPr>
          <w:rFonts w:hint="eastAsia" w:ascii="宋体" w:hAnsi="宋体" w:eastAsia="宋体"/>
          <w:sz w:val="24"/>
          <w:szCs w:val="28"/>
        </w:rPr>
        <w:t>投标时须提供：</w:t>
      </w:r>
    </w:p>
    <w:p>
      <w:pPr>
        <w:spacing w:line="440" w:lineRule="exact"/>
        <w:rPr>
          <w:rFonts w:hint="eastAsia" w:ascii="宋体" w:hAnsi="宋体" w:eastAsia="宋体"/>
          <w:color w:val="FF0000"/>
          <w:sz w:val="24"/>
          <w:szCs w:val="28"/>
        </w:rPr>
      </w:pPr>
      <w:r>
        <w:rPr>
          <w:rFonts w:ascii="宋体" w:hAnsi="宋体" w:eastAsia="宋体"/>
          <w:color w:val="FF0000"/>
          <w:sz w:val="24"/>
          <w:szCs w:val="28"/>
        </w:rPr>
        <w:t>1、企业营业执照副本复印件；</w:t>
      </w:r>
    </w:p>
    <w:p>
      <w:pPr>
        <w:spacing w:line="440" w:lineRule="exact"/>
        <w:rPr>
          <w:rFonts w:hint="eastAsia" w:ascii="宋体" w:hAnsi="宋体" w:eastAsia="宋体"/>
          <w:color w:val="FF0000"/>
          <w:sz w:val="24"/>
          <w:szCs w:val="28"/>
        </w:rPr>
      </w:pPr>
      <w:r>
        <w:rPr>
          <w:rFonts w:ascii="宋体" w:hAnsi="宋体" w:eastAsia="宋体"/>
          <w:color w:val="FF0000"/>
          <w:sz w:val="24"/>
          <w:szCs w:val="28"/>
        </w:rPr>
        <w:t>2、资质证书复印件</w:t>
      </w:r>
      <w:r>
        <w:rPr>
          <w:rFonts w:hint="eastAsia" w:ascii="宋体" w:hAnsi="宋体" w:eastAsia="宋体"/>
          <w:color w:val="FF0000"/>
          <w:sz w:val="24"/>
          <w:szCs w:val="28"/>
          <w:lang w:eastAsia="zh-CN"/>
        </w:rPr>
        <w:t>、安全生产证书</w:t>
      </w:r>
      <w:r>
        <w:rPr>
          <w:rFonts w:ascii="宋体" w:hAnsi="宋体" w:eastAsia="宋体"/>
          <w:color w:val="FF0000"/>
          <w:sz w:val="24"/>
          <w:szCs w:val="28"/>
        </w:rPr>
        <w:t>；</w:t>
      </w:r>
    </w:p>
    <w:p>
      <w:pPr>
        <w:spacing w:line="440" w:lineRule="exact"/>
        <w:rPr>
          <w:rFonts w:hint="eastAsia" w:ascii="宋体" w:hAnsi="宋体" w:eastAsia="宋体"/>
          <w:color w:val="FF0000"/>
          <w:sz w:val="24"/>
          <w:szCs w:val="28"/>
        </w:rPr>
      </w:pPr>
      <w:r>
        <w:rPr>
          <w:rFonts w:ascii="宋体" w:hAnsi="宋体" w:eastAsia="宋体"/>
          <w:color w:val="FF0000"/>
          <w:sz w:val="24"/>
          <w:szCs w:val="28"/>
        </w:rPr>
        <w:t>3、法人身份证复印件；</w:t>
      </w:r>
    </w:p>
    <w:p>
      <w:pPr>
        <w:spacing w:line="440" w:lineRule="exact"/>
        <w:rPr>
          <w:rFonts w:hint="eastAsia" w:ascii="宋体" w:hAnsi="宋体" w:eastAsia="宋体"/>
          <w:color w:val="FF0000"/>
          <w:sz w:val="24"/>
          <w:szCs w:val="28"/>
        </w:rPr>
      </w:pPr>
      <w:r>
        <w:rPr>
          <w:rFonts w:ascii="宋体" w:hAnsi="宋体" w:eastAsia="宋体"/>
          <w:color w:val="FF0000"/>
          <w:sz w:val="24"/>
          <w:szCs w:val="28"/>
        </w:rPr>
        <w:t>4、法定代表人授权委托书原件；</w:t>
      </w:r>
    </w:p>
    <w:p>
      <w:pPr>
        <w:spacing w:line="440" w:lineRule="exact"/>
        <w:rPr>
          <w:rFonts w:hint="eastAsia" w:ascii="宋体" w:hAnsi="宋体" w:eastAsia="宋体"/>
          <w:color w:val="FF0000"/>
          <w:sz w:val="24"/>
          <w:szCs w:val="28"/>
        </w:rPr>
      </w:pPr>
      <w:r>
        <w:rPr>
          <w:rFonts w:ascii="宋体" w:hAnsi="宋体" w:eastAsia="宋体"/>
          <w:color w:val="FF0000"/>
          <w:sz w:val="24"/>
          <w:szCs w:val="28"/>
        </w:rPr>
        <w:t>5、被授权人身份证复印件；</w:t>
      </w:r>
    </w:p>
    <w:p>
      <w:pPr>
        <w:spacing w:line="440" w:lineRule="exact"/>
        <w:rPr>
          <w:rFonts w:hint="eastAsia" w:ascii="宋体" w:hAnsi="宋体" w:eastAsia="宋体"/>
          <w:sz w:val="24"/>
          <w:szCs w:val="28"/>
        </w:rPr>
      </w:pPr>
      <w:r>
        <w:rPr>
          <w:rFonts w:ascii="宋体" w:hAnsi="宋体" w:eastAsia="宋体"/>
          <w:color w:val="FF0000"/>
          <w:sz w:val="24"/>
          <w:szCs w:val="28"/>
        </w:rPr>
        <w:t>6、工期承诺、质量承诺、安全承诺等；</w:t>
      </w:r>
    </w:p>
    <w:p>
      <w:pPr>
        <w:spacing w:line="440" w:lineRule="exact"/>
        <w:rPr>
          <w:rFonts w:hint="eastAsia" w:ascii="宋体" w:hAnsi="宋体" w:eastAsia="宋体"/>
          <w:sz w:val="24"/>
          <w:szCs w:val="28"/>
        </w:rPr>
      </w:pPr>
      <w:r>
        <w:rPr>
          <w:rFonts w:hint="eastAsia" w:ascii="宋体" w:hAnsi="宋体" w:eastAsia="宋体"/>
          <w:sz w:val="24"/>
          <w:szCs w:val="28"/>
        </w:rPr>
        <w:t>上述资料须封装成册，装袋密封，复印件加盖公章，在封袋骑缝处加盖投标人和法定代表人印章，否则按废标处理。</w:t>
      </w:r>
    </w:p>
    <w:p>
      <w:pPr>
        <w:spacing w:line="440" w:lineRule="exact"/>
        <w:rPr>
          <w:rFonts w:hint="eastAsia" w:ascii="宋体" w:hAnsi="宋体" w:eastAsia="宋体"/>
          <w:sz w:val="24"/>
          <w:szCs w:val="28"/>
        </w:rPr>
      </w:pPr>
      <w:r>
        <w:rPr>
          <w:rFonts w:hint="eastAsia" w:ascii="宋体" w:hAnsi="宋体" w:eastAsia="宋体"/>
          <w:sz w:val="24"/>
          <w:szCs w:val="28"/>
        </w:rPr>
        <w:t>（二）商务标（一式三份，一正、两副）。</w:t>
      </w:r>
    </w:p>
    <w:p>
      <w:pPr>
        <w:spacing w:line="440" w:lineRule="exact"/>
        <w:rPr>
          <w:rFonts w:hint="eastAsia" w:ascii="宋体" w:hAnsi="宋体" w:eastAsia="宋体"/>
          <w:sz w:val="24"/>
          <w:szCs w:val="28"/>
        </w:rPr>
      </w:pPr>
      <w:r>
        <w:rPr>
          <w:rFonts w:hint="eastAsia" w:ascii="宋体" w:hAnsi="宋体" w:eastAsia="宋体"/>
          <w:sz w:val="24"/>
          <w:szCs w:val="28"/>
        </w:rPr>
        <w:t>投标依据：工程量清单、现场实际，报价可参考</w:t>
      </w:r>
      <w:r>
        <w:rPr>
          <w:rFonts w:ascii="宋体" w:hAnsi="宋体" w:eastAsia="宋体"/>
          <w:sz w:val="24"/>
          <w:szCs w:val="28"/>
        </w:rPr>
        <w:t>2009年版《江苏省房屋修缮工程计价表》、2014年版《江苏省建筑与装饰工程计价定额》、《江苏省安装工程计价定额》、《江苏省建设工程费用定额》及2019年第7期《南通建设工程造价信息》。</w:t>
      </w:r>
    </w:p>
    <w:p>
      <w:pPr>
        <w:spacing w:line="440" w:lineRule="exact"/>
        <w:rPr>
          <w:rFonts w:hint="eastAsia" w:ascii="宋体" w:hAnsi="宋体" w:eastAsia="宋体"/>
          <w:sz w:val="24"/>
          <w:szCs w:val="28"/>
        </w:rPr>
      </w:pPr>
      <w:r>
        <w:rPr>
          <w:rFonts w:ascii="宋体" w:hAnsi="宋体" w:eastAsia="宋体"/>
          <w:sz w:val="24"/>
          <w:szCs w:val="28"/>
        </w:rPr>
        <w:t>1、投标单位所报价格为固定合同单价（人材机、措施费、场地清理外运、绿化移栽和恢复管理费、利润、税金等完成该项目所有费用）及总价。</w:t>
      </w:r>
    </w:p>
    <w:p>
      <w:pPr>
        <w:spacing w:line="440" w:lineRule="exact"/>
        <w:rPr>
          <w:rFonts w:hint="eastAsia" w:ascii="宋体" w:hAnsi="宋体" w:eastAsia="宋体"/>
          <w:sz w:val="24"/>
          <w:szCs w:val="28"/>
        </w:rPr>
      </w:pPr>
      <w:r>
        <w:rPr>
          <w:rFonts w:ascii="宋体" w:hAnsi="宋体" w:eastAsia="宋体"/>
          <w:sz w:val="24"/>
          <w:szCs w:val="28"/>
        </w:rPr>
        <w:t>2、本工程所用污水管道、水泥等材料需符合国家标准。</w:t>
      </w:r>
    </w:p>
    <w:p>
      <w:pPr>
        <w:spacing w:line="440" w:lineRule="exact"/>
        <w:rPr>
          <w:rFonts w:hint="eastAsia" w:ascii="宋体" w:hAnsi="宋体" w:eastAsia="宋体"/>
          <w:color w:val="FF0000"/>
          <w:sz w:val="24"/>
          <w:szCs w:val="28"/>
        </w:rPr>
      </w:pPr>
      <w:r>
        <w:rPr>
          <w:rFonts w:hint="eastAsia" w:ascii="宋体" w:hAnsi="宋体" w:eastAsia="宋体"/>
          <w:color w:val="FF0000"/>
          <w:sz w:val="24"/>
          <w:szCs w:val="28"/>
        </w:rPr>
        <w:t>三、建设工程项目竣工结算审计费用计取和支付</w:t>
      </w:r>
      <w:r>
        <w:rPr>
          <w:rFonts w:ascii="宋体" w:hAnsi="宋体" w:eastAsia="宋体"/>
          <w:color w:val="FF0000"/>
          <w:sz w:val="24"/>
          <w:szCs w:val="28"/>
        </w:rPr>
        <w:t>:</w:t>
      </w:r>
    </w:p>
    <w:p>
      <w:pPr>
        <w:spacing w:line="440" w:lineRule="exact"/>
        <w:rPr>
          <w:rFonts w:hint="eastAsia" w:ascii="宋体" w:hAnsi="宋体" w:eastAsia="宋体"/>
          <w:sz w:val="24"/>
          <w:szCs w:val="28"/>
        </w:rPr>
      </w:pPr>
      <w:r>
        <w:rPr>
          <w:rFonts w:hint="eastAsia" w:ascii="宋体" w:hAnsi="宋体" w:eastAsia="宋体"/>
          <w:sz w:val="24"/>
          <w:szCs w:val="28"/>
        </w:rPr>
        <w:t>（一）单项工程核减率超过</w:t>
      </w:r>
      <w:r>
        <w:rPr>
          <w:rFonts w:ascii="宋体" w:hAnsi="宋体" w:eastAsia="宋体"/>
          <w:sz w:val="24"/>
          <w:szCs w:val="28"/>
        </w:rPr>
        <w:t>10%的，其审计费用全部由施工单位承担，并由建设单位从施工单位工程款中扣除(下同)；</w:t>
      </w:r>
    </w:p>
    <w:p>
      <w:pPr>
        <w:spacing w:line="440" w:lineRule="exact"/>
        <w:rPr>
          <w:rFonts w:hint="eastAsia" w:ascii="宋体" w:hAnsi="宋体" w:eastAsia="宋体"/>
          <w:sz w:val="24"/>
          <w:szCs w:val="28"/>
        </w:rPr>
      </w:pPr>
      <w:r>
        <w:rPr>
          <w:rFonts w:hint="eastAsia" w:ascii="宋体" w:hAnsi="宋体" w:eastAsia="宋体"/>
          <w:sz w:val="24"/>
          <w:szCs w:val="28"/>
        </w:rPr>
        <w:t>（二）单项工程核减率在</w:t>
      </w:r>
      <w:r>
        <w:rPr>
          <w:rFonts w:ascii="宋体" w:hAnsi="宋体" w:eastAsia="宋体"/>
          <w:sz w:val="24"/>
          <w:szCs w:val="28"/>
        </w:rPr>
        <w:t>8%—10%(含10%)之间的，其审计费用由建设单位承担20%，施工单位承担80%；</w:t>
      </w:r>
    </w:p>
    <w:p>
      <w:pPr>
        <w:spacing w:line="440" w:lineRule="exact"/>
        <w:rPr>
          <w:rFonts w:hint="eastAsia" w:ascii="宋体" w:hAnsi="宋体" w:eastAsia="宋体"/>
          <w:sz w:val="24"/>
          <w:szCs w:val="28"/>
        </w:rPr>
      </w:pPr>
      <w:r>
        <w:rPr>
          <w:rFonts w:hint="eastAsia" w:ascii="宋体" w:hAnsi="宋体" w:eastAsia="宋体"/>
          <w:sz w:val="24"/>
          <w:szCs w:val="28"/>
        </w:rPr>
        <w:t>（三）单项工程核减率在</w:t>
      </w:r>
      <w:r>
        <w:rPr>
          <w:rFonts w:ascii="宋体" w:hAnsi="宋体" w:eastAsia="宋体"/>
          <w:sz w:val="24"/>
          <w:szCs w:val="28"/>
        </w:rPr>
        <w:t>5%—8%(含8%)之间的，其审计费用由施工单位承担20%，建设单位承担80%；</w:t>
      </w:r>
    </w:p>
    <w:p>
      <w:pPr>
        <w:spacing w:line="440" w:lineRule="exact"/>
        <w:rPr>
          <w:rFonts w:hint="eastAsia" w:ascii="宋体" w:hAnsi="宋体" w:eastAsia="宋体"/>
          <w:sz w:val="24"/>
          <w:szCs w:val="28"/>
        </w:rPr>
      </w:pPr>
      <w:r>
        <w:rPr>
          <w:rFonts w:hint="eastAsia" w:ascii="宋体" w:hAnsi="宋体" w:eastAsia="宋体"/>
          <w:sz w:val="24"/>
          <w:szCs w:val="28"/>
        </w:rPr>
        <w:t>（四）单项工程核减率在</w:t>
      </w:r>
      <w:r>
        <w:rPr>
          <w:rFonts w:ascii="宋体" w:hAnsi="宋体" w:eastAsia="宋体"/>
          <w:sz w:val="24"/>
          <w:szCs w:val="28"/>
        </w:rPr>
        <w:t>5%及其以下的，其审计费用由建设单位承担。</w:t>
      </w:r>
    </w:p>
    <w:p>
      <w:pPr>
        <w:spacing w:line="440" w:lineRule="exact"/>
        <w:rPr>
          <w:rFonts w:hint="eastAsia" w:ascii="宋体" w:hAnsi="宋体" w:eastAsia="宋体"/>
          <w:sz w:val="24"/>
          <w:szCs w:val="28"/>
        </w:rPr>
      </w:pPr>
      <w:r>
        <w:rPr>
          <w:rFonts w:hint="eastAsia" w:ascii="宋体" w:hAnsi="宋体" w:eastAsia="宋体"/>
          <w:sz w:val="24"/>
          <w:szCs w:val="28"/>
        </w:rPr>
        <w:t>核减率按审计终审核定额与施工单位报送的结算额之间的差额计算。审计费用计取基数为施工单位报送的结算额与终审核定额之间的差额的</w:t>
      </w:r>
      <w:r>
        <w:rPr>
          <w:rFonts w:ascii="宋体" w:hAnsi="宋体" w:eastAsia="宋体"/>
          <w:sz w:val="24"/>
          <w:szCs w:val="28"/>
        </w:rPr>
        <w:t>5%。</w:t>
      </w:r>
    </w:p>
    <w:p>
      <w:pPr>
        <w:spacing w:line="440" w:lineRule="exact"/>
        <w:rPr>
          <w:rFonts w:hint="eastAsia" w:ascii="宋体" w:hAnsi="宋体" w:eastAsia="宋体"/>
          <w:sz w:val="24"/>
          <w:szCs w:val="28"/>
        </w:rPr>
      </w:pPr>
      <w:r>
        <w:rPr>
          <w:rFonts w:hint="eastAsia" w:ascii="宋体" w:hAnsi="宋体" w:eastAsia="宋体"/>
          <w:sz w:val="24"/>
          <w:szCs w:val="28"/>
        </w:rPr>
        <w:t>四、结算方式</w:t>
      </w:r>
    </w:p>
    <w:p>
      <w:pPr>
        <w:spacing w:line="440" w:lineRule="exact"/>
        <w:rPr>
          <w:rFonts w:hint="eastAsia" w:ascii="宋体" w:hAnsi="宋体" w:eastAsia="宋体"/>
          <w:sz w:val="24"/>
          <w:szCs w:val="28"/>
        </w:rPr>
      </w:pPr>
      <w:r>
        <w:rPr>
          <w:rFonts w:hint="eastAsia" w:ascii="宋体" w:hAnsi="宋体" w:eastAsia="宋体"/>
          <w:sz w:val="24"/>
          <w:szCs w:val="28"/>
        </w:rPr>
        <w:t>清单范围内工作内容一次性包定，无论实际情况如何，均不作调整。</w:t>
      </w:r>
    </w:p>
    <w:p>
      <w:pPr>
        <w:spacing w:line="440" w:lineRule="exact"/>
        <w:rPr>
          <w:rFonts w:hint="eastAsia" w:ascii="宋体" w:hAnsi="宋体" w:eastAsia="宋体"/>
          <w:sz w:val="24"/>
          <w:szCs w:val="28"/>
        </w:rPr>
      </w:pPr>
      <w:r>
        <w:rPr>
          <w:rFonts w:hint="eastAsia" w:ascii="宋体" w:hAnsi="宋体" w:eastAsia="宋体"/>
          <w:sz w:val="24"/>
          <w:szCs w:val="28"/>
        </w:rPr>
        <w:t>五、质量标准</w:t>
      </w:r>
    </w:p>
    <w:p>
      <w:pPr>
        <w:spacing w:line="440" w:lineRule="exact"/>
        <w:rPr>
          <w:rFonts w:hint="eastAsia" w:ascii="宋体" w:hAnsi="宋体" w:eastAsia="宋体"/>
          <w:sz w:val="24"/>
          <w:szCs w:val="28"/>
        </w:rPr>
      </w:pPr>
      <w:r>
        <w:rPr>
          <w:rFonts w:hint="eastAsia" w:ascii="宋体" w:hAnsi="宋体" w:eastAsia="宋体"/>
          <w:sz w:val="24"/>
          <w:szCs w:val="28"/>
        </w:rPr>
        <w:t>质量要求合格。</w:t>
      </w:r>
    </w:p>
    <w:p>
      <w:pPr>
        <w:spacing w:line="440" w:lineRule="exact"/>
        <w:rPr>
          <w:rFonts w:hint="eastAsia" w:ascii="宋体" w:hAnsi="宋体" w:eastAsia="宋体"/>
          <w:sz w:val="24"/>
          <w:szCs w:val="28"/>
        </w:rPr>
      </w:pPr>
      <w:r>
        <w:rPr>
          <w:rFonts w:hint="eastAsia" w:ascii="宋体" w:hAnsi="宋体" w:eastAsia="宋体"/>
          <w:sz w:val="24"/>
          <w:szCs w:val="28"/>
        </w:rPr>
        <w:t>六、工期要求</w:t>
      </w:r>
    </w:p>
    <w:p>
      <w:pPr>
        <w:spacing w:line="440" w:lineRule="exact"/>
        <w:rPr>
          <w:rFonts w:hint="eastAsia" w:ascii="宋体" w:hAnsi="宋体" w:eastAsia="宋体"/>
          <w:sz w:val="24"/>
          <w:szCs w:val="28"/>
        </w:rPr>
      </w:pPr>
      <w:r>
        <w:rPr>
          <w:rFonts w:hint="eastAsia" w:ascii="宋体" w:hAnsi="宋体" w:eastAsia="宋体"/>
          <w:color w:val="FF0000"/>
          <w:sz w:val="24"/>
          <w:szCs w:val="28"/>
        </w:rPr>
        <w:t>工程要求</w:t>
      </w:r>
      <w:r>
        <w:rPr>
          <w:rFonts w:ascii="宋体" w:hAnsi="宋体" w:eastAsia="宋体"/>
          <w:color w:val="FF0000"/>
          <w:sz w:val="24"/>
          <w:szCs w:val="28"/>
        </w:rPr>
        <w:t>2019年8月</w:t>
      </w:r>
      <w:r>
        <w:rPr>
          <w:rFonts w:hint="eastAsia" w:ascii="宋体" w:hAnsi="宋体" w:eastAsia="宋体"/>
          <w:color w:val="FF0000"/>
          <w:sz w:val="24"/>
          <w:szCs w:val="28"/>
          <w:lang w:val="en-US" w:eastAsia="zh-CN"/>
        </w:rPr>
        <w:t>10</w:t>
      </w:r>
      <w:r>
        <w:rPr>
          <w:rFonts w:ascii="宋体" w:hAnsi="宋体" w:eastAsia="宋体"/>
          <w:color w:val="FF0000"/>
          <w:sz w:val="24"/>
          <w:szCs w:val="28"/>
        </w:rPr>
        <w:t>日以前完工。</w:t>
      </w:r>
      <w:r>
        <w:rPr>
          <w:rFonts w:ascii="宋体" w:hAnsi="宋体" w:eastAsia="宋体"/>
          <w:sz w:val="24"/>
          <w:szCs w:val="28"/>
        </w:rPr>
        <w:t>逾期一天，扣1000元/每天。</w:t>
      </w:r>
    </w:p>
    <w:p>
      <w:pPr>
        <w:spacing w:line="440" w:lineRule="exact"/>
        <w:rPr>
          <w:rFonts w:hint="eastAsia" w:ascii="宋体" w:hAnsi="宋体" w:eastAsia="宋体"/>
          <w:sz w:val="24"/>
          <w:szCs w:val="28"/>
        </w:rPr>
      </w:pPr>
      <w:r>
        <w:rPr>
          <w:rFonts w:hint="eastAsia" w:ascii="宋体" w:hAnsi="宋体" w:eastAsia="宋体"/>
          <w:sz w:val="24"/>
          <w:szCs w:val="28"/>
        </w:rPr>
        <w:t>七、付款方式</w:t>
      </w:r>
    </w:p>
    <w:p>
      <w:pPr>
        <w:spacing w:line="440" w:lineRule="exact"/>
        <w:ind w:firstLine="720" w:firstLineChars="300"/>
        <w:rPr>
          <w:rFonts w:hint="eastAsia" w:ascii="宋体" w:hAnsi="宋体" w:eastAsia="宋体"/>
          <w:sz w:val="24"/>
          <w:szCs w:val="28"/>
        </w:rPr>
      </w:pPr>
      <w:r>
        <w:rPr>
          <w:rFonts w:hint="eastAsia" w:ascii="宋体" w:hAnsi="宋体" w:eastAsia="宋体"/>
          <w:sz w:val="24"/>
          <w:szCs w:val="28"/>
        </w:rPr>
        <w:t>工程验收合格经审计结束后，若产生相应的审计费用，根据核减率扣除相应审计费用后，然后支付审计工程造价的95%，剩余款项作为工程质保金。</w:t>
      </w:r>
    </w:p>
    <w:p>
      <w:pPr>
        <w:numPr>
          <w:ilvl w:val="0"/>
          <w:numId w:val="1"/>
        </w:numPr>
        <w:spacing w:line="440" w:lineRule="exact"/>
        <w:rPr>
          <w:rFonts w:hint="eastAsia" w:ascii="宋体" w:hAnsi="宋体" w:eastAsia="宋体"/>
          <w:sz w:val="24"/>
          <w:szCs w:val="28"/>
        </w:rPr>
      </w:pPr>
      <w:r>
        <w:rPr>
          <w:rFonts w:hint="eastAsia" w:ascii="宋体" w:hAnsi="宋体" w:eastAsia="宋体"/>
          <w:sz w:val="24"/>
          <w:szCs w:val="28"/>
        </w:rPr>
        <w:t>保修内容及期限</w:t>
      </w:r>
    </w:p>
    <w:p>
      <w:pPr>
        <w:numPr>
          <w:ilvl w:val="0"/>
          <w:numId w:val="0"/>
        </w:numPr>
        <w:spacing w:line="440" w:lineRule="exact"/>
        <w:rPr>
          <w:rFonts w:hint="eastAsia" w:ascii="宋体" w:hAnsi="宋体" w:eastAsia="宋体"/>
          <w:sz w:val="24"/>
          <w:szCs w:val="28"/>
        </w:rPr>
      </w:pPr>
      <w:r>
        <w:rPr>
          <w:rFonts w:hint="eastAsia" w:ascii="宋体" w:hAnsi="宋体" w:eastAsia="宋体"/>
          <w:sz w:val="24"/>
          <w:szCs w:val="28"/>
        </w:rPr>
        <w:t>凡乙方施工范围均在保修范围内，不因施工造成南侧道路下沉，保修期限一年并保证绿化移栽成活率</w:t>
      </w:r>
      <w:r>
        <w:rPr>
          <w:rFonts w:ascii="宋体" w:hAnsi="宋体" w:eastAsia="宋体"/>
          <w:sz w:val="24"/>
          <w:szCs w:val="28"/>
        </w:rPr>
        <w:t>90%以上。</w:t>
      </w:r>
    </w:p>
    <w:p>
      <w:pPr>
        <w:spacing w:line="440" w:lineRule="exact"/>
        <w:rPr>
          <w:rFonts w:hint="eastAsia" w:ascii="宋体" w:hAnsi="宋体" w:eastAsia="宋体"/>
          <w:sz w:val="24"/>
          <w:szCs w:val="28"/>
        </w:rPr>
      </w:pPr>
      <w:r>
        <w:rPr>
          <w:rFonts w:hint="eastAsia" w:ascii="宋体" w:hAnsi="宋体" w:eastAsia="宋体"/>
          <w:sz w:val="24"/>
          <w:szCs w:val="28"/>
        </w:rPr>
        <w:t>九、投标截止日期</w:t>
      </w:r>
    </w:p>
    <w:p>
      <w:pPr>
        <w:spacing w:line="440" w:lineRule="exact"/>
        <w:rPr>
          <w:rFonts w:hint="eastAsia" w:ascii="宋体" w:hAnsi="宋体" w:eastAsia="宋体"/>
          <w:sz w:val="24"/>
          <w:szCs w:val="28"/>
        </w:rPr>
      </w:pPr>
      <w:r>
        <w:rPr>
          <w:rFonts w:hint="eastAsia" w:ascii="宋体" w:hAnsi="宋体" w:eastAsia="宋体"/>
          <w:sz w:val="24"/>
          <w:szCs w:val="28"/>
        </w:rPr>
        <w:t>投标文件密封、盖章后于</w:t>
      </w:r>
      <w:r>
        <w:rPr>
          <w:rFonts w:ascii="宋体" w:hAnsi="宋体" w:eastAsia="宋体"/>
          <w:sz w:val="24"/>
          <w:szCs w:val="28"/>
        </w:rPr>
        <w:t>7月19日上午10：30时以前送达南通大学启东校区（综合楼201会议室），逾期按废标处理。</w:t>
      </w:r>
    </w:p>
    <w:p>
      <w:pPr>
        <w:spacing w:line="440" w:lineRule="exact"/>
        <w:rPr>
          <w:rFonts w:hint="eastAsia" w:ascii="宋体" w:hAnsi="宋体" w:eastAsia="宋体"/>
          <w:sz w:val="24"/>
          <w:szCs w:val="28"/>
        </w:rPr>
      </w:pPr>
      <w:r>
        <w:rPr>
          <w:rFonts w:hint="eastAsia" w:ascii="宋体" w:hAnsi="宋体" w:eastAsia="宋体"/>
          <w:sz w:val="24"/>
          <w:szCs w:val="28"/>
        </w:rPr>
        <w:t>十、招标控制价</w:t>
      </w:r>
    </w:p>
    <w:p>
      <w:pPr>
        <w:spacing w:line="440" w:lineRule="exact"/>
        <w:rPr>
          <w:rFonts w:hint="eastAsia" w:ascii="宋体" w:hAnsi="宋体" w:eastAsia="宋体"/>
          <w:sz w:val="24"/>
          <w:szCs w:val="28"/>
        </w:rPr>
      </w:pPr>
      <w:r>
        <w:rPr>
          <w:rFonts w:hint="eastAsia" w:ascii="宋体" w:hAnsi="宋体" w:eastAsia="宋体"/>
          <w:sz w:val="24"/>
          <w:szCs w:val="28"/>
        </w:rPr>
        <w:t>本工程招标控制价玖万叁仟元整，超过者一律作废标处理。</w:t>
      </w:r>
    </w:p>
    <w:p>
      <w:pPr>
        <w:spacing w:line="440" w:lineRule="exact"/>
        <w:rPr>
          <w:rFonts w:hint="eastAsia" w:ascii="宋体" w:hAnsi="宋体" w:eastAsia="宋体"/>
          <w:sz w:val="24"/>
          <w:szCs w:val="28"/>
        </w:rPr>
      </w:pPr>
      <w:r>
        <w:rPr>
          <w:rFonts w:hint="eastAsia" w:ascii="宋体" w:hAnsi="宋体" w:eastAsia="宋体"/>
          <w:sz w:val="24"/>
          <w:szCs w:val="28"/>
        </w:rPr>
        <w:t>十一、评标办法</w:t>
      </w:r>
    </w:p>
    <w:p>
      <w:pPr>
        <w:spacing w:line="440" w:lineRule="exact"/>
        <w:rPr>
          <w:rFonts w:hint="eastAsia" w:ascii="宋体" w:hAnsi="宋体" w:eastAsia="宋体"/>
          <w:sz w:val="24"/>
          <w:szCs w:val="28"/>
        </w:rPr>
      </w:pPr>
      <w:r>
        <w:rPr>
          <w:rFonts w:hint="eastAsia" w:ascii="宋体" w:hAnsi="宋体" w:eastAsia="宋体"/>
          <w:sz w:val="24"/>
          <w:szCs w:val="28"/>
        </w:rPr>
        <w:t>资质实质性满足条件后最低价中标。无论投标结果如何，投标人自行承担投标发生的所有费用。</w:t>
      </w:r>
    </w:p>
    <w:p>
      <w:pPr>
        <w:spacing w:line="440" w:lineRule="exact"/>
        <w:rPr>
          <w:rFonts w:hint="eastAsia" w:ascii="宋体" w:hAnsi="宋体" w:eastAsia="宋体"/>
          <w:sz w:val="24"/>
          <w:szCs w:val="28"/>
        </w:rPr>
      </w:pPr>
      <w:r>
        <w:rPr>
          <w:rFonts w:hint="eastAsia" w:ascii="宋体" w:hAnsi="宋体" w:eastAsia="宋体"/>
          <w:sz w:val="24"/>
          <w:szCs w:val="28"/>
        </w:rPr>
        <w:t>十二、本工程招标书未尽事宜由南通大学杏林学院后勤保障处负责解释。</w:t>
      </w:r>
    </w:p>
    <w:p>
      <w:pPr>
        <w:spacing w:line="440" w:lineRule="exact"/>
        <w:rPr>
          <w:rFonts w:ascii="宋体" w:hAnsi="宋体" w:eastAsia="宋体"/>
          <w:sz w:val="24"/>
          <w:szCs w:val="28"/>
        </w:rPr>
      </w:pPr>
      <w:r>
        <w:rPr>
          <w:rFonts w:hint="eastAsia" w:ascii="宋体" w:hAnsi="宋体" w:eastAsia="宋体"/>
          <w:sz w:val="24"/>
          <w:szCs w:val="28"/>
        </w:rPr>
        <w:t>联系电话：</w:t>
      </w:r>
      <w:r>
        <w:rPr>
          <w:rFonts w:ascii="宋体" w:hAnsi="宋体" w:eastAsia="宋体"/>
          <w:sz w:val="24"/>
          <w:szCs w:val="28"/>
        </w:rPr>
        <w:t xml:space="preserve"> 0513-83920010</w:t>
      </w:r>
    </w:p>
    <w:p>
      <w:pPr>
        <w:spacing w:line="440" w:lineRule="exact"/>
        <w:rPr>
          <w:rFonts w:ascii="宋体" w:hAnsi="宋体" w:eastAsia="宋体"/>
          <w:sz w:val="28"/>
          <w:szCs w:val="28"/>
        </w:rPr>
      </w:pPr>
    </w:p>
    <w:p>
      <w:pPr>
        <w:spacing w:line="440" w:lineRule="exact"/>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8AD5A"/>
    <w:multiLevelType w:val="singleLevel"/>
    <w:tmpl w:val="8CE8AD5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2B"/>
    <w:rsid w:val="008D0A73"/>
    <w:rsid w:val="00D83E25"/>
    <w:rsid w:val="00E32F2B"/>
    <w:rsid w:val="00E658A5"/>
    <w:rsid w:val="04222BD1"/>
    <w:rsid w:val="10260A30"/>
    <w:rsid w:val="13373A4C"/>
    <w:rsid w:val="18507BC6"/>
    <w:rsid w:val="1ECD76B7"/>
    <w:rsid w:val="2BA1708F"/>
    <w:rsid w:val="2E746FE6"/>
    <w:rsid w:val="33B51450"/>
    <w:rsid w:val="3512432A"/>
    <w:rsid w:val="3C4751A6"/>
    <w:rsid w:val="4FD460B6"/>
    <w:rsid w:val="51CA5C50"/>
    <w:rsid w:val="6FFA3ACE"/>
    <w:rsid w:val="737D0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306</Words>
  <Characters>1747</Characters>
  <Lines>14</Lines>
  <Paragraphs>4</Paragraphs>
  <TotalTime>5</TotalTime>
  <ScaleCrop>false</ScaleCrop>
  <LinksUpToDate>false</LinksUpToDate>
  <CharactersWithSpaces>2049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2019-07-15T05:31:00Z</dcterms:created>
  <dc:creator>User</dc:creator>
  <cp:lastModifiedBy>思想者</cp:lastModifiedBy>
  <dcterms:modified xsi:type="dcterms:W3CDTF">2019-07-15T06:59:50Z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