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南通大学杏林学院资产管理系统角色权限变更申请表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申请部门名称（盖章）：                          </w:t>
      </w:r>
    </w:p>
    <w:tbl>
      <w:tblPr>
        <w:tblStyle w:val="4"/>
        <w:tblpPr w:leftFromText="180" w:rightFromText="180" w:vertAnchor="text" w:horzAnchor="page" w:tblpXSpec="center" w:tblpY="223"/>
        <w:tblOverlap w:val="never"/>
        <w:tblW w:w="138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507"/>
        <w:gridCol w:w="1695"/>
        <w:gridCol w:w="1660"/>
        <w:gridCol w:w="1740"/>
        <w:gridCol w:w="2055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29" w:type="dxa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角色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br w:type="textWrapping"/>
            </w: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权限类别</w:t>
            </w:r>
          </w:p>
        </w:tc>
        <w:tc>
          <w:tcPr>
            <w:tcW w:w="3202" w:type="dxa"/>
            <w:gridSpan w:val="2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变更前</w:t>
            </w:r>
          </w:p>
        </w:tc>
        <w:tc>
          <w:tcPr>
            <w:tcW w:w="8070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529" w:type="dxa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507" w:type="dxa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人事号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姓名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人事号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姓名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固定电话</w:t>
            </w:r>
          </w:p>
        </w:tc>
        <w:tc>
          <w:tcPr>
            <w:tcW w:w="2615" w:type="dxa"/>
          </w:tcPr>
          <w:p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5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部门领导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5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资产管理员</w:t>
            </w:r>
          </w:p>
        </w:tc>
        <w:tc>
          <w:tcPr>
            <w:tcW w:w="1507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615" w:type="dxa"/>
          </w:tcPr>
          <w:p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>
      <w:pPr>
        <w:spacing w:line="240" w:lineRule="exact"/>
        <w:rPr>
          <w:rFonts w:asciiTheme="minorEastAsia" w:hAnsiTheme="minorEastAsia"/>
          <w:sz w:val="30"/>
          <w:szCs w:val="30"/>
        </w:rPr>
      </w:pPr>
    </w:p>
    <w:p>
      <w:pPr>
        <w:spacing w:line="2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ind w:left="600" w:hanging="600" w:hanging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注：1.各角色变更前请先确认资产管理系统中待办事项是否已办理完毕；</w:t>
      </w:r>
      <w:r>
        <w:rPr>
          <w:rFonts w:hint="eastAsia" w:ascii="黑体" w:hAnsi="黑体" w:eastAsia="黑体"/>
          <w:sz w:val="30"/>
          <w:szCs w:val="30"/>
        </w:rPr>
        <w:br w:type="textWrapping"/>
      </w:r>
      <w:r>
        <w:rPr>
          <w:rFonts w:hint="eastAsia" w:ascii="黑体" w:hAnsi="黑体" w:eastAsia="黑体"/>
          <w:sz w:val="30"/>
          <w:szCs w:val="30"/>
        </w:rPr>
        <w:t>2.资产管理员请加入微信群（南通大学杏林学院资产管理员工作群）。</w:t>
      </w:r>
    </w:p>
    <w:p>
      <w:pPr>
        <w:wordWrap w:val="0"/>
        <w:jc w:val="right"/>
        <w:rPr>
          <w:rFonts w:asciiTheme="minorEastAsia" w:hAnsiTheme="minorEastAsia"/>
          <w:sz w:val="30"/>
          <w:szCs w:val="30"/>
        </w:rPr>
      </w:pPr>
    </w:p>
    <w:p>
      <w:pPr>
        <w:wordWrap w:val="0"/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申请部门负责人签字：           </w:t>
      </w:r>
    </w:p>
    <w:p>
      <w:pPr>
        <w:widowControl/>
        <w:spacing w:line="570" w:lineRule="exact"/>
        <w:ind w:firstLine="10803" w:firstLineChars="3601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申请日期：    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118FB"/>
    <w:rsid w:val="59F1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2024-11-02T02:53:00Z</dcterms:created>
  <dc:creator>wps</dc:creator>
  <cp:lastModifiedBy>wps</cp:lastModifiedBy>
  <dcterms:modified xsi:type="dcterms:W3CDTF">2024-11-02T02:54:57Z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