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highlight w:val="none"/>
          <w:lang w:val="en-US" w:eastAsia="zh-CN"/>
        </w:rPr>
        <w:t>2024年江苏大学生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highlight w:val="none"/>
        </w:rPr>
        <w:t>志愿服务乡村振兴计划</w:t>
      </w:r>
    </w:p>
    <w:p>
      <w:pPr>
        <w:jc w:val="center"/>
        <w:rPr>
          <w:rFonts w:hint="eastAsia" w:ascii="宋体" w:hAnsi="宋体" w:eastAsia="宋体" w:cs="宋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highlight w:val="none"/>
          <w:lang w:eastAsia="zh-CN"/>
        </w:rPr>
        <w:t>（校地定向）咨询群</w:t>
      </w:r>
    </w:p>
    <w:p>
      <w:pPr>
        <w:numPr>
          <w:ilvl w:val="0"/>
          <w:numId w:val="1"/>
        </w:numP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南通市启东市（qq群）</w:t>
      </w:r>
    </w:p>
    <w:p>
      <w:pPr>
        <w:numPr>
          <w:ilvl w:val="0"/>
          <w:numId w:val="0"/>
        </w:numP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drawing>
          <wp:inline distT="0" distB="0" distL="114300" distR="114300">
            <wp:extent cx="2065020" cy="2343150"/>
            <wp:effectExtent l="0" t="0" r="11430" b="0"/>
            <wp:docPr id="1" name="图片 1" descr="2024年启东专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4年启东专项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6502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宿迁市宿豫区（qq群）</w:t>
      </w:r>
    </w:p>
    <w:p>
      <w:pPr>
        <w:numPr>
          <w:ilvl w:val="0"/>
          <w:numId w:val="0"/>
        </w:numPr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  <w:drawing>
          <wp:inline distT="0" distB="0" distL="114300" distR="114300">
            <wp:extent cx="2066925" cy="2171065"/>
            <wp:effectExtent l="0" t="0" r="9525" b="635"/>
            <wp:docPr id="2" name="图片 2" descr="宿迁市宿豫区校地计划群聊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宿迁市宿豫区校地计划群聊二维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17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宿迁市泗阳县（qq群）</w:t>
      </w:r>
    </w:p>
    <w:p>
      <w:pPr>
        <w:numPr>
          <w:ilvl w:val="0"/>
          <w:numId w:val="0"/>
        </w:numPr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  <w:drawing>
          <wp:inline distT="0" distB="0" distL="114300" distR="114300">
            <wp:extent cx="2028825" cy="2131060"/>
            <wp:effectExtent l="0" t="0" r="9525" b="2540"/>
            <wp:docPr id="4" name="图片 4" descr="宿迁市泗阳县校地计划群聊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宿迁市泗阳县校地计划群聊二维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13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1"/>
        </w:numPr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宿迁市沭阳县（微信群）</w:t>
      </w:r>
    </w:p>
    <w:p>
      <w:pPr>
        <w:numPr>
          <w:ilvl w:val="0"/>
          <w:numId w:val="0"/>
        </w:numPr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  <w:drawing>
          <wp:inline distT="0" distB="0" distL="114300" distR="114300">
            <wp:extent cx="2647950" cy="4105910"/>
            <wp:effectExtent l="0" t="0" r="0" b="889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410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71E0BA"/>
    <w:multiLevelType w:val="singleLevel"/>
    <w:tmpl w:val="4E71E0B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kYzBiZWU4NDdkYmZjYjEyMzMyNTQzNWUyY2NlN2MifQ=="/>
  </w:docVars>
  <w:rsids>
    <w:rsidRoot w:val="03576308"/>
    <w:rsid w:val="03576308"/>
    <w:rsid w:val="28D6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2024-04-24T05:32:00Z</dcterms:created>
  <dc:creator>小小小怪兽</dc:creator>
  <cp:lastModifiedBy>小小小怪兽</cp:lastModifiedBy>
  <dcterms:modified xsi:type="dcterms:W3CDTF">2024-04-26T07:40:27Z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0E342C301B8747208918E9D22CC21C0A_11</vt:lpwstr>
  </property>
</Properties>
</file>