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66AB" w14:textId="3D6F16D1" w:rsidR="00847A96" w:rsidRDefault="00165B84" w:rsidP="00165B84">
      <w:pPr>
        <w:spacing w:line="400" w:lineRule="exact"/>
        <w:jc w:val="center"/>
        <w:rPr>
          <w:b/>
          <w:sz w:val="30"/>
          <w:szCs w:val="30"/>
        </w:rPr>
      </w:pPr>
      <w:r w:rsidRPr="00165B84">
        <w:rPr>
          <w:rFonts w:hint="eastAsia"/>
          <w:b/>
          <w:sz w:val="24"/>
          <w:szCs w:val="24"/>
        </w:rPr>
        <w:t>附件</w:t>
      </w:r>
      <w:r w:rsidR="004C5D68">
        <w:rPr>
          <w:b/>
          <w:sz w:val="24"/>
          <w:szCs w:val="24"/>
        </w:rPr>
        <w:t>2</w:t>
      </w:r>
      <w:r w:rsidR="00B85316">
        <w:rPr>
          <w:rFonts w:hint="eastAsia"/>
          <w:b/>
          <w:sz w:val="30"/>
          <w:szCs w:val="30"/>
        </w:rPr>
        <w:t>南通大学杏林学院</w:t>
      </w:r>
      <w:r w:rsidR="00B85316">
        <w:rPr>
          <w:b/>
          <w:sz w:val="30"/>
          <w:szCs w:val="30"/>
        </w:rPr>
        <w:t>学生学业预警通知书</w:t>
      </w:r>
      <w:r w:rsidR="00B85316">
        <w:rPr>
          <w:rFonts w:hint="eastAsia"/>
          <w:b/>
          <w:sz w:val="30"/>
          <w:szCs w:val="30"/>
        </w:rPr>
        <w:t>（学生联）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498"/>
        <w:gridCol w:w="624"/>
        <w:gridCol w:w="1266"/>
        <w:gridCol w:w="2581"/>
      </w:tblGrid>
      <w:tr w:rsidR="00847A96" w14:paraId="15DE6DEB" w14:textId="77777777">
        <w:trPr>
          <w:trHeight w:val="20"/>
        </w:trPr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99778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F45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A8A65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14:paraId="624BED60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7A96" w14:paraId="758C1E33" w14:textId="77777777">
        <w:trPr>
          <w:trHeight w:val="20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112B9562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14:paraId="500E8F3E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599A11AB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 w14:paraId="06A4A64A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7A96" w14:paraId="7A060536" w14:textId="77777777">
        <w:trPr>
          <w:trHeight w:val="20"/>
        </w:trPr>
        <w:tc>
          <w:tcPr>
            <w:tcW w:w="3349" w:type="dxa"/>
            <w:gridSpan w:val="3"/>
            <w:tcBorders>
              <w:bottom w:val="double" w:sz="4" w:space="0" w:color="auto"/>
            </w:tcBorders>
            <w:vAlign w:val="center"/>
          </w:tcPr>
          <w:p w14:paraId="1B6F8902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预警开展学年学期</w:t>
            </w:r>
          </w:p>
        </w:tc>
        <w:tc>
          <w:tcPr>
            <w:tcW w:w="3847" w:type="dxa"/>
            <w:gridSpan w:val="2"/>
            <w:tcBorders>
              <w:bottom w:val="double" w:sz="4" w:space="0" w:color="auto"/>
            </w:tcBorders>
            <w:vAlign w:val="center"/>
          </w:tcPr>
          <w:p w14:paraId="20E7DC95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0   -20   </w:t>
            </w:r>
            <w:proofErr w:type="gramStart"/>
            <w:r>
              <w:rPr>
                <w:rFonts w:ascii="宋体" w:hAnsi="宋体" w:hint="eastAsia"/>
                <w:sz w:val="24"/>
              </w:rPr>
              <w:t>学年第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847A96" w14:paraId="726D9525" w14:textId="77777777">
        <w:trPr>
          <w:trHeight w:val="20"/>
        </w:trPr>
        <w:tc>
          <w:tcPr>
            <w:tcW w:w="122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402D497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BA274F5" w14:textId="77777777" w:rsidR="00847A96" w:rsidRDefault="00B853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一般预警□      留(降)级预警□      </w:t>
            </w:r>
            <w:proofErr w:type="gramStart"/>
            <w:r>
              <w:rPr>
                <w:rFonts w:ascii="宋体" w:hAnsi="宋体" w:hint="eastAsia"/>
                <w:sz w:val="24"/>
              </w:rPr>
              <w:t>退级预警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</w:t>
            </w:r>
          </w:p>
        </w:tc>
      </w:tr>
      <w:tr w:rsidR="00847A96" w14:paraId="3D26EB27" w14:textId="77777777" w:rsidTr="006D5166">
        <w:trPr>
          <w:trHeight w:val="2034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70FFAAD8" w14:textId="77777777" w:rsidR="00847A96" w:rsidRDefault="00B85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预警原因（可附不及格课程）</w:t>
            </w:r>
          </w:p>
        </w:tc>
        <w:tc>
          <w:tcPr>
            <w:tcW w:w="5969" w:type="dxa"/>
            <w:gridSpan w:val="4"/>
            <w:tcBorders>
              <w:left w:val="single" w:sz="4" w:space="0" w:color="auto"/>
            </w:tcBorders>
            <w:vAlign w:val="center"/>
          </w:tcPr>
          <w:p w14:paraId="1B4A0ACB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028CDE00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712D47B7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71252DA4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5009E235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49D27617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3A404D62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32096363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6751834C" w14:textId="4FE57D6B" w:rsidR="00165B84" w:rsidRPr="006D5166" w:rsidRDefault="00165B84">
            <w:pPr>
              <w:rPr>
                <w:rFonts w:ascii="宋体" w:hAnsi="宋体"/>
                <w:sz w:val="24"/>
              </w:rPr>
            </w:pPr>
          </w:p>
        </w:tc>
      </w:tr>
      <w:tr w:rsidR="00847A96" w14:paraId="44052749" w14:textId="77777777">
        <w:trPr>
          <w:cantSplit/>
          <w:trHeight w:val="1228"/>
        </w:trPr>
        <w:tc>
          <w:tcPr>
            <w:tcW w:w="7196" w:type="dxa"/>
            <w:gridSpan w:val="5"/>
            <w:tcBorders>
              <w:bottom w:val="double" w:sz="4" w:space="0" w:color="auto"/>
            </w:tcBorders>
            <w:vAlign w:val="center"/>
          </w:tcPr>
          <w:p w14:paraId="19180A44" w14:textId="77777777" w:rsidR="00847A96" w:rsidRDefault="00B85316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根据《南通大学杏林学院学生学业预警与帮扶机制实施办法》（通</w:t>
            </w:r>
            <w:proofErr w:type="gramStart"/>
            <w:r>
              <w:rPr>
                <w:rFonts w:ascii="宋体" w:hAnsi="宋体" w:hint="eastAsia"/>
                <w:szCs w:val="21"/>
              </w:rPr>
              <w:t>大院杏教〔2024〕</w:t>
            </w:r>
            <w:proofErr w:type="gramEnd"/>
            <w:r>
              <w:rPr>
                <w:rFonts w:ascii="宋体" w:hAnsi="宋体" w:hint="eastAsia"/>
                <w:szCs w:val="21"/>
              </w:rPr>
              <w:t>110号）以及学院关于学生学籍管理的相关规定，依据学生的专业培养方案要求及学业成绩等情况，开展学业预警工作。</w:t>
            </w:r>
          </w:p>
          <w:p w14:paraId="4A4E970A" w14:textId="77777777" w:rsidR="00847A96" w:rsidRDefault="00B85316">
            <w:pPr>
              <w:spacing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学生在收到本通知书后，应主动与辅导员、班主任等联系，寻求必要的指导和帮助。希望学生结合自身实际情况，深入剖析问题根源，合理制定学习计划，并切实规划好在</w:t>
            </w:r>
            <w:proofErr w:type="gramStart"/>
            <w:r>
              <w:rPr>
                <w:rFonts w:ascii="宋体" w:hAnsi="宋体" w:hint="eastAsia"/>
                <w:szCs w:val="21"/>
              </w:rPr>
              <w:t>校期间</w:t>
            </w:r>
            <w:proofErr w:type="gramEnd"/>
            <w:r>
              <w:rPr>
                <w:rFonts w:ascii="宋体" w:hAnsi="宋体" w:hint="eastAsia"/>
                <w:szCs w:val="21"/>
              </w:rPr>
              <w:t>的学业路径。学生应努力克服学习上的困难，提升自主学习能力和学习质量，确保在规定的学习年限内达到毕业要求。</w:t>
            </w:r>
          </w:p>
        </w:tc>
      </w:tr>
      <w:tr w:rsidR="00847A96" w14:paraId="55BCC38A" w14:textId="77777777">
        <w:trPr>
          <w:trHeight w:val="20"/>
        </w:trPr>
        <w:tc>
          <w:tcPr>
            <w:tcW w:w="12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EE65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481F" w14:textId="77777777" w:rsidR="00847A96" w:rsidRDefault="00847A9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9A646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  <w:tr w:rsidR="00847A96" w14:paraId="0C47EFDE" w14:textId="77777777">
        <w:trPr>
          <w:trHeight w:val="20"/>
        </w:trPr>
        <w:tc>
          <w:tcPr>
            <w:tcW w:w="27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6657E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学部分管领导签发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05CE1" w14:textId="77777777" w:rsidR="00847A96" w:rsidRDefault="00847A9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3EC9E01B" w14:textId="77777777" w:rsidR="00847A96" w:rsidRDefault="00B85316">
      <w:pPr>
        <w:spacing w:beforeLines="50" w:before="156"/>
        <w:ind w:right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学生本人签收：                           </w:t>
      </w:r>
      <w:bookmarkStart w:id="0" w:name="_Hlk180152831"/>
      <w:r>
        <w:rPr>
          <w:rFonts w:ascii="宋体" w:hAnsi="宋体" w:hint="eastAsia"/>
          <w:sz w:val="24"/>
        </w:rPr>
        <w:t xml:space="preserve">  第      号 </w:t>
      </w:r>
    </w:p>
    <w:bookmarkEnd w:id="0"/>
    <w:p w14:paraId="61A73815" w14:textId="2A1142AA" w:rsidR="00847A96" w:rsidRDefault="00B85316" w:rsidP="00165B84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南通大学</w:t>
      </w:r>
      <w:proofErr w:type="gramStart"/>
      <w:r>
        <w:rPr>
          <w:rFonts w:hint="eastAsia"/>
          <w:b/>
          <w:sz w:val="30"/>
          <w:szCs w:val="30"/>
        </w:rPr>
        <w:t>杏</w:t>
      </w:r>
      <w:proofErr w:type="gramEnd"/>
      <w:r>
        <w:rPr>
          <w:rFonts w:hint="eastAsia"/>
          <w:b/>
          <w:sz w:val="30"/>
          <w:szCs w:val="30"/>
        </w:rPr>
        <w:t>林学院</w:t>
      </w:r>
      <w:r>
        <w:rPr>
          <w:b/>
          <w:sz w:val="30"/>
          <w:szCs w:val="30"/>
        </w:rPr>
        <w:t>学生学业预警通知书</w:t>
      </w:r>
      <w:r>
        <w:rPr>
          <w:rFonts w:hint="eastAsia"/>
          <w:b/>
          <w:sz w:val="30"/>
          <w:szCs w:val="30"/>
        </w:rPr>
        <w:t>（学生联存根）</w:t>
      </w:r>
    </w:p>
    <w:tbl>
      <w:tblPr>
        <w:tblW w:w="7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498"/>
        <w:gridCol w:w="624"/>
        <w:gridCol w:w="1266"/>
        <w:gridCol w:w="2581"/>
      </w:tblGrid>
      <w:tr w:rsidR="00847A96" w14:paraId="68E4099E" w14:textId="77777777">
        <w:trPr>
          <w:trHeight w:val="20"/>
          <w:jc w:val="right"/>
        </w:trPr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1F7A62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EC00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89324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14:paraId="0EF1AF70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7A96" w14:paraId="7E9D7FCF" w14:textId="77777777">
        <w:trPr>
          <w:trHeight w:val="20"/>
          <w:jc w:val="right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0F51D981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14:paraId="5211DAF1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1209286B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 w14:paraId="046054AF" w14:textId="77777777" w:rsidR="00847A96" w:rsidRDefault="00847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7A96" w14:paraId="230630BF" w14:textId="77777777">
        <w:trPr>
          <w:trHeight w:val="20"/>
          <w:jc w:val="right"/>
        </w:trPr>
        <w:tc>
          <w:tcPr>
            <w:tcW w:w="3349" w:type="dxa"/>
            <w:gridSpan w:val="3"/>
            <w:tcBorders>
              <w:bottom w:val="double" w:sz="4" w:space="0" w:color="auto"/>
            </w:tcBorders>
            <w:vAlign w:val="center"/>
          </w:tcPr>
          <w:p w14:paraId="7B3D17EA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预警开展学年学期</w:t>
            </w:r>
          </w:p>
        </w:tc>
        <w:tc>
          <w:tcPr>
            <w:tcW w:w="3847" w:type="dxa"/>
            <w:gridSpan w:val="2"/>
            <w:tcBorders>
              <w:bottom w:val="double" w:sz="4" w:space="0" w:color="auto"/>
            </w:tcBorders>
            <w:vAlign w:val="center"/>
          </w:tcPr>
          <w:p w14:paraId="71CB659D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0   -20   </w:t>
            </w:r>
            <w:proofErr w:type="gramStart"/>
            <w:r>
              <w:rPr>
                <w:rFonts w:ascii="宋体" w:hAnsi="宋体" w:hint="eastAsia"/>
                <w:sz w:val="24"/>
              </w:rPr>
              <w:t>学年第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847A96" w14:paraId="3BFA1268" w14:textId="77777777">
        <w:trPr>
          <w:trHeight w:val="20"/>
          <w:jc w:val="right"/>
        </w:trPr>
        <w:tc>
          <w:tcPr>
            <w:tcW w:w="122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F88DAD7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0404094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一般预警□      留(降)级预警□      </w:t>
            </w:r>
            <w:proofErr w:type="gramStart"/>
            <w:r>
              <w:rPr>
                <w:rFonts w:ascii="宋体" w:hAnsi="宋体" w:hint="eastAsia"/>
                <w:sz w:val="24"/>
              </w:rPr>
              <w:t>退级预警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</w:t>
            </w:r>
          </w:p>
        </w:tc>
      </w:tr>
      <w:tr w:rsidR="00847A96" w14:paraId="3AAA5E1A" w14:textId="77777777" w:rsidTr="00165B84">
        <w:trPr>
          <w:trHeight w:val="2049"/>
          <w:jc w:val="right"/>
        </w:trPr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14:paraId="03A0F2CF" w14:textId="77777777" w:rsidR="00847A96" w:rsidRDefault="00B85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预警原因（可附不及格课程）</w:t>
            </w:r>
          </w:p>
        </w:tc>
        <w:tc>
          <w:tcPr>
            <w:tcW w:w="5969" w:type="dxa"/>
            <w:gridSpan w:val="4"/>
            <w:tcBorders>
              <w:left w:val="single" w:sz="4" w:space="0" w:color="auto"/>
            </w:tcBorders>
            <w:vAlign w:val="center"/>
          </w:tcPr>
          <w:p w14:paraId="508F9496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2F4430D6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66123C42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649EAADB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25BB1239" w14:textId="77777777" w:rsidR="00847A96" w:rsidRDefault="00847A96">
            <w:pPr>
              <w:rPr>
                <w:rFonts w:ascii="宋体" w:hAnsi="宋体"/>
                <w:sz w:val="24"/>
              </w:rPr>
            </w:pPr>
          </w:p>
          <w:p w14:paraId="47AB30E3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676A7DD3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2CB69A00" w14:textId="77777777" w:rsidR="00165B84" w:rsidRDefault="00165B84">
            <w:pPr>
              <w:rPr>
                <w:rFonts w:ascii="宋体" w:hAnsi="宋体"/>
                <w:sz w:val="24"/>
              </w:rPr>
            </w:pPr>
          </w:p>
          <w:p w14:paraId="414978C1" w14:textId="7B6A0108" w:rsidR="00165B84" w:rsidRPr="00165B84" w:rsidRDefault="00165B84">
            <w:pPr>
              <w:rPr>
                <w:rFonts w:ascii="宋体" w:hAnsi="宋体"/>
                <w:sz w:val="24"/>
              </w:rPr>
            </w:pPr>
          </w:p>
        </w:tc>
      </w:tr>
      <w:tr w:rsidR="00847A96" w14:paraId="7B9C51C5" w14:textId="77777777">
        <w:trPr>
          <w:cantSplit/>
          <w:trHeight w:val="1228"/>
          <w:jc w:val="right"/>
        </w:trPr>
        <w:tc>
          <w:tcPr>
            <w:tcW w:w="7196" w:type="dxa"/>
            <w:gridSpan w:val="5"/>
            <w:tcBorders>
              <w:bottom w:val="double" w:sz="4" w:space="0" w:color="auto"/>
            </w:tcBorders>
            <w:vAlign w:val="center"/>
          </w:tcPr>
          <w:p w14:paraId="34E8EB0E" w14:textId="77777777" w:rsidR="00847A96" w:rsidRDefault="00B85316">
            <w:pPr>
              <w:spacing w:beforeLines="50" w:before="156"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根据《南通大学杏林学院学生学业预警与帮扶机制实施办法》（通</w:t>
            </w:r>
            <w:proofErr w:type="gramStart"/>
            <w:r>
              <w:rPr>
                <w:rFonts w:ascii="宋体" w:hAnsi="宋体" w:hint="eastAsia"/>
                <w:szCs w:val="21"/>
              </w:rPr>
              <w:t>大院杏教〔2024〕</w:t>
            </w:r>
            <w:proofErr w:type="gramEnd"/>
            <w:r>
              <w:rPr>
                <w:rFonts w:ascii="宋体" w:hAnsi="宋体" w:hint="eastAsia"/>
                <w:szCs w:val="21"/>
              </w:rPr>
              <w:t>110号）以及学院关于学生学籍管理的相关规定，依据学生的专业培养方案要求及学业成绩等情况，开展学业预警工作。</w:t>
            </w:r>
          </w:p>
          <w:p w14:paraId="668E493B" w14:textId="77777777" w:rsidR="00847A96" w:rsidRDefault="00B85316">
            <w:pPr>
              <w:spacing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学生在收到本通知书后，应主动与辅导员、班主任等联系，寻求必要的指导和帮助。希望学生结合自身实际情况，深入剖析问题根源，合理制定学习计划，并切实规划好在</w:t>
            </w:r>
            <w:proofErr w:type="gramStart"/>
            <w:r>
              <w:rPr>
                <w:rFonts w:ascii="宋体" w:hAnsi="宋体" w:hint="eastAsia"/>
                <w:szCs w:val="21"/>
              </w:rPr>
              <w:t>校期间</w:t>
            </w:r>
            <w:proofErr w:type="gramEnd"/>
            <w:r>
              <w:rPr>
                <w:rFonts w:ascii="宋体" w:hAnsi="宋体" w:hint="eastAsia"/>
                <w:szCs w:val="21"/>
              </w:rPr>
              <w:t>的学业路径。学生应努力克服学习上的困难，提升自主学习能力和学习质量，确保在规定的学习年限内达到毕业要求。</w:t>
            </w:r>
          </w:p>
        </w:tc>
      </w:tr>
      <w:tr w:rsidR="00847A96" w14:paraId="4F4DF228" w14:textId="77777777">
        <w:trPr>
          <w:trHeight w:val="20"/>
          <w:jc w:val="right"/>
        </w:trPr>
        <w:tc>
          <w:tcPr>
            <w:tcW w:w="12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DDA4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A5C9" w14:textId="77777777" w:rsidR="00847A96" w:rsidRDefault="00847A9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CD542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  <w:tr w:rsidR="00847A96" w14:paraId="6F5F64E8" w14:textId="77777777">
        <w:trPr>
          <w:trHeight w:val="20"/>
          <w:jc w:val="right"/>
        </w:trPr>
        <w:tc>
          <w:tcPr>
            <w:tcW w:w="27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4FD6AC" w14:textId="77777777" w:rsidR="00847A96" w:rsidRDefault="00B853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学部分管领导签发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B8523" w14:textId="77777777" w:rsidR="00847A96" w:rsidRDefault="00847A9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43038D64" w14:textId="77E9E864" w:rsidR="00165B84" w:rsidRDefault="00B85316" w:rsidP="00165B84">
      <w:pPr>
        <w:spacing w:beforeLines="50" w:before="156"/>
        <w:ind w:right="960" w:firstLineChars="100" w:firstLine="240"/>
        <w:rPr>
          <w:rFonts w:ascii="宋体" w:hAnsi="宋体"/>
          <w:sz w:val="24"/>
        </w:rPr>
        <w:sectPr w:rsidR="00165B84">
          <w:footerReference w:type="default" r:id="rId8"/>
          <w:pgSz w:w="16838" w:h="11906" w:orient="landscape"/>
          <w:pgMar w:top="1134" w:right="851" w:bottom="1134" w:left="851" w:header="851" w:footer="992" w:gutter="0"/>
          <w:cols w:num="2" w:space="720" w:equalWidth="0">
            <w:col w:w="7355" w:space="425"/>
            <w:col w:w="7355"/>
          </w:cols>
          <w:docGrid w:type="lines" w:linePitch="312"/>
        </w:sectPr>
      </w:pPr>
      <w:r>
        <w:rPr>
          <w:rFonts w:ascii="宋体" w:hAnsi="宋体" w:hint="eastAsia"/>
          <w:sz w:val="24"/>
        </w:rPr>
        <w:t>学生本人签收：                         第      号</w:t>
      </w:r>
      <w:r w:rsidR="00165B84">
        <w:rPr>
          <w:rFonts w:ascii="宋体" w:hAnsi="宋体"/>
          <w:sz w:val="24"/>
        </w:rPr>
        <w:br w:type="page"/>
      </w:r>
    </w:p>
    <w:p w14:paraId="1A432949" w14:textId="77777777" w:rsidR="00847A96" w:rsidRDefault="00847A96" w:rsidP="00165B84">
      <w:pPr>
        <w:rPr>
          <w:rFonts w:ascii="仿宋" w:eastAsia="仿宋" w:hAnsi="仿宋"/>
          <w:szCs w:val="21"/>
        </w:rPr>
      </w:pPr>
    </w:p>
    <w:sectPr w:rsidR="00847A96">
      <w:headerReference w:type="default" r:id="rId9"/>
      <w:footerReference w:type="default" r:id="rId10"/>
      <w:pgSz w:w="11906" w:h="16838"/>
      <w:pgMar w:top="2098" w:right="1474" w:bottom="1984" w:left="158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FE06" w14:textId="77777777" w:rsidR="00C03921" w:rsidRDefault="00C03921">
      <w:r>
        <w:separator/>
      </w:r>
    </w:p>
  </w:endnote>
  <w:endnote w:type="continuationSeparator" w:id="0">
    <w:p w14:paraId="6E8FD861" w14:textId="77777777" w:rsidR="00C03921" w:rsidRDefault="00C0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D6F607C-FCDE-4AE5-9C0A-DB42D24E07C0}"/>
    <w:embedBold r:id="rId2" w:subsetted="1" w:fontKey="{54136EA2-895C-4CC4-AD0B-8401B2DE3109}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B80D" w14:textId="77777777" w:rsidR="00847A96" w:rsidRDefault="00B8531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F75BD" wp14:editId="5FF4C8EC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259080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CE9D7" w14:textId="77777777" w:rsidR="00847A96" w:rsidRDefault="00B85316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F75B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30.8pt;margin-top:-5.75pt;width:20.4pt;height:17.2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" filled="f" stroked="f" strokeweight=".5pt">
              <v:textbox inset="0,0,0,0">
                <w:txbxContent>
                  <w:p w14:paraId="4CCCE9D7" w14:textId="77777777" w:rsidR="00847A96" w:rsidRDefault="00B85316">
                    <w:pPr>
                      <w:pStyle w:val="a6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3664" w14:textId="77777777" w:rsidR="00847A96" w:rsidRDefault="00B85316">
    <w:pPr>
      <w:pStyle w:val="a6"/>
      <w:framePr w:wrap="around" w:vAnchor="text" w:hAnchor="margin" w:xAlign="outside" w:y="1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 xml:space="preserve">  </w:t>
    </w:r>
  </w:p>
  <w:p w14:paraId="72879309" w14:textId="77777777" w:rsidR="00847A96" w:rsidRDefault="00847A9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DCB1" w14:textId="77777777" w:rsidR="00C03921" w:rsidRDefault="00C03921">
      <w:r>
        <w:separator/>
      </w:r>
    </w:p>
  </w:footnote>
  <w:footnote w:type="continuationSeparator" w:id="0">
    <w:p w14:paraId="53EB346F" w14:textId="77777777" w:rsidR="00C03921" w:rsidRDefault="00C0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2043" w14:textId="77777777" w:rsidR="00847A96" w:rsidRDefault="00847A9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0OWI1ZjI1Yjk0ZDlmYzMwODA2NTQyZWQ3Nzg2NGYifQ=="/>
  </w:docVars>
  <w:rsids>
    <w:rsidRoot w:val="001124D1"/>
    <w:rsid w:val="00063CC2"/>
    <w:rsid w:val="00105DB4"/>
    <w:rsid w:val="001124D1"/>
    <w:rsid w:val="00165B84"/>
    <w:rsid w:val="001873F6"/>
    <w:rsid w:val="002135F0"/>
    <w:rsid w:val="00237DD2"/>
    <w:rsid w:val="00241B68"/>
    <w:rsid w:val="00282952"/>
    <w:rsid w:val="00293BEB"/>
    <w:rsid w:val="002B3918"/>
    <w:rsid w:val="002B706D"/>
    <w:rsid w:val="002E6578"/>
    <w:rsid w:val="0036663C"/>
    <w:rsid w:val="003E2814"/>
    <w:rsid w:val="004248CE"/>
    <w:rsid w:val="00431781"/>
    <w:rsid w:val="004321F0"/>
    <w:rsid w:val="00444AD0"/>
    <w:rsid w:val="004457FA"/>
    <w:rsid w:val="00462AEA"/>
    <w:rsid w:val="004C5D68"/>
    <w:rsid w:val="004F059C"/>
    <w:rsid w:val="005122AB"/>
    <w:rsid w:val="005B2097"/>
    <w:rsid w:val="00681FC5"/>
    <w:rsid w:val="00690123"/>
    <w:rsid w:val="006D5166"/>
    <w:rsid w:val="0070204B"/>
    <w:rsid w:val="007B579B"/>
    <w:rsid w:val="007F4B30"/>
    <w:rsid w:val="00847A96"/>
    <w:rsid w:val="0089053A"/>
    <w:rsid w:val="008D3DA6"/>
    <w:rsid w:val="008F3191"/>
    <w:rsid w:val="00926AF1"/>
    <w:rsid w:val="009431C6"/>
    <w:rsid w:val="00982F79"/>
    <w:rsid w:val="009B4CE3"/>
    <w:rsid w:val="009C1303"/>
    <w:rsid w:val="009F6481"/>
    <w:rsid w:val="00A20BAE"/>
    <w:rsid w:val="00A3674C"/>
    <w:rsid w:val="00A455AB"/>
    <w:rsid w:val="00B60A1C"/>
    <w:rsid w:val="00B85316"/>
    <w:rsid w:val="00B94427"/>
    <w:rsid w:val="00BA034A"/>
    <w:rsid w:val="00BB3CE8"/>
    <w:rsid w:val="00BB5998"/>
    <w:rsid w:val="00C03921"/>
    <w:rsid w:val="00C226EE"/>
    <w:rsid w:val="00CB76C4"/>
    <w:rsid w:val="00DE61A9"/>
    <w:rsid w:val="00DF0A76"/>
    <w:rsid w:val="00E34E2F"/>
    <w:rsid w:val="00E6676F"/>
    <w:rsid w:val="00EB608D"/>
    <w:rsid w:val="00F74E33"/>
    <w:rsid w:val="00F84886"/>
    <w:rsid w:val="07BB5C21"/>
    <w:rsid w:val="0E2B421E"/>
    <w:rsid w:val="119917C8"/>
    <w:rsid w:val="1DED615A"/>
    <w:rsid w:val="203521F9"/>
    <w:rsid w:val="21B14BD7"/>
    <w:rsid w:val="28883EEC"/>
    <w:rsid w:val="29944785"/>
    <w:rsid w:val="2F991829"/>
    <w:rsid w:val="49C74D0D"/>
    <w:rsid w:val="5876152E"/>
    <w:rsid w:val="6CAD678A"/>
    <w:rsid w:val="6D2038A0"/>
    <w:rsid w:val="7F0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83FC01"/>
  <w15:docId w15:val="{DD3163D1-91E5-4EB9-9F3F-5C649EA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Times New Roman" w:eastAsia="仿宋_GB2312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0">
    <w:name w:val="标题 1 字符"/>
    <w:basedOn w:val="a0"/>
    <w:link w:val="1"/>
    <w:qFormat/>
    <w:rPr>
      <w:rFonts w:eastAsia="方正黑体_GBK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D8CDCB-59D3-42D7-8A55-5041D342D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Lenovo1</cp:lastModifiedBy>
  <cp:revision>3</cp:revision>
  <cp:lastPrinted>2024-06-19T03:21:00Z</cp:lastPrinted>
  <dcterms:created xsi:type="dcterms:W3CDTF">2025-02-23T06:04:00Z</dcterms:created>
  <dcterms:modified xsi:type="dcterms:W3CDTF">2025-02-26T05:26:00Z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EE3BCCC1FCDD4E979C2CFCEEC85D9E84_13</vt:lpwstr>
  </property>
  <property fmtid="{D5CDD505-2E9C-101B-9397-08002B2CF9AE}" pid="4" name="KSOTemplateDocerSaveRecord">
    <vt:lpwstr>eyJoZGlkIjoiYzY3ZDdhZDNiNzAwODFjNTI2OWI5MzBiNTAyNDY3NDUiLCJ1c2VySWQiOiIyMTI5NDA2NDUifQ==</vt:lpwstr>
  </property>
</Properties>
</file>