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4AC04" w14:textId="77777777" w:rsidR="00FD20F5" w:rsidRPr="003536E8" w:rsidRDefault="00000000">
      <w:pPr>
        <w:spacing w:before="91" w:line="224" w:lineRule="auto"/>
        <w:ind w:left="4"/>
        <w:rPr>
          <w:rFonts w:ascii="黑体" w:eastAsia="黑体" w:hAnsi="黑体" w:cs="黑体" w:hint="eastAsia"/>
          <w:sz w:val="32"/>
          <w:szCs w:val="32"/>
          <w:lang w:eastAsia="zh-CN"/>
        </w:rPr>
      </w:pPr>
      <w:r w:rsidRPr="003536E8">
        <w:rPr>
          <w:rFonts w:ascii="黑体" w:eastAsia="黑体" w:hAnsi="黑体" w:cs="黑体"/>
          <w:spacing w:val="24"/>
          <w:sz w:val="32"/>
          <w:szCs w:val="32"/>
          <w:lang w:eastAsia="zh-CN"/>
        </w:rPr>
        <w:t>附件5</w:t>
      </w:r>
    </w:p>
    <w:p w14:paraId="6B87F9A1" w14:textId="77777777" w:rsidR="00FD20F5" w:rsidRDefault="00FD20F5">
      <w:pPr>
        <w:spacing w:line="315" w:lineRule="auto"/>
        <w:rPr>
          <w:lang w:eastAsia="zh-CN"/>
        </w:rPr>
      </w:pPr>
    </w:p>
    <w:p w14:paraId="5A809012" w14:textId="77777777" w:rsidR="00FD20F5" w:rsidRDefault="00FD20F5">
      <w:pPr>
        <w:spacing w:line="315" w:lineRule="auto"/>
        <w:rPr>
          <w:lang w:eastAsia="zh-CN"/>
        </w:rPr>
      </w:pPr>
    </w:p>
    <w:p w14:paraId="1123E2AD" w14:textId="77777777" w:rsidR="00FD20F5" w:rsidRPr="003536E8" w:rsidRDefault="00000000" w:rsidP="003536E8">
      <w:pPr>
        <w:spacing w:before="117" w:line="219" w:lineRule="auto"/>
        <w:jc w:val="center"/>
        <w:rPr>
          <w:rFonts w:ascii="方正小标宋_GBK" w:eastAsia="方正小标宋_GBK" w:hAnsi="方正小标宋简体" w:cs="方正小标宋简体" w:hint="eastAsia"/>
          <w:sz w:val="44"/>
          <w:szCs w:val="44"/>
          <w:lang w:eastAsia="zh-CN"/>
        </w:rPr>
      </w:pPr>
      <w:r w:rsidRPr="003536E8">
        <w:rPr>
          <w:rFonts w:ascii="方正小标宋_GBK" w:eastAsia="方正小标宋_GBK" w:hAnsi="方正小标宋简体" w:cs="方正小标宋简体" w:hint="eastAsia"/>
          <w:spacing w:val="1"/>
          <w:sz w:val="44"/>
          <w:szCs w:val="44"/>
          <w:lang w:eastAsia="zh-CN"/>
        </w:rPr>
        <w:t>心理健康</w:t>
      </w:r>
      <w:proofErr w:type="gramStart"/>
      <w:r w:rsidRPr="003536E8">
        <w:rPr>
          <w:rFonts w:ascii="方正小标宋_GBK" w:eastAsia="方正小标宋_GBK" w:hAnsi="方正小标宋简体" w:cs="方正小标宋简体" w:hint="eastAsia"/>
          <w:spacing w:val="1"/>
          <w:sz w:val="44"/>
          <w:szCs w:val="44"/>
          <w:lang w:eastAsia="zh-CN"/>
        </w:rPr>
        <w:t>教育微课作品</w:t>
      </w:r>
      <w:proofErr w:type="gramEnd"/>
      <w:r w:rsidRPr="003536E8">
        <w:rPr>
          <w:rFonts w:ascii="方正小标宋_GBK" w:eastAsia="方正小标宋_GBK" w:hAnsi="方正小标宋简体" w:cs="方正小标宋简体" w:hint="eastAsia"/>
          <w:spacing w:val="1"/>
          <w:sz w:val="44"/>
          <w:szCs w:val="44"/>
          <w:lang w:eastAsia="zh-CN"/>
        </w:rPr>
        <w:t>填报说明</w:t>
      </w:r>
    </w:p>
    <w:p w14:paraId="4529F0DA" w14:textId="77777777" w:rsidR="00FD20F5" w:rsidRPr="003536E8" w:rsidRDefault="00FD20F5">
      <w:pPr>
        <w:spacing w:line="347" w:lineRule="auto"/>
        <w:rPr>
          <w:rFonts w:eastAsiaTheme="minorEastAsia" w:hint="eastAsia"/>
          <w:lang w:eastAsia="zh-CN"/>
        </w:rPr>
      </w:pPr>
    </w:p>
    <w:p w14:paraId="7509A286" w14:textId="77777777" w:rsidR="00FD20F5" w:rsidRPr="003536E8" w:rsidRDefault="00000000" w:rsidP="003536E8">
      <w:pPr>
        <w:pStyle w:val="a3"/>
        <w:spacing w:before="101" w:line="353" w:lineRule="auto"/>
        <w:ind w:right="120" w:firstLine="639"/>
        <w:jc w:val="both"/>
        <w:rPr>
          <w:rFonts w:ascii="仿宋_GB2312" w:eastAsia="仿宋_GB2312" w:hint="eastAsia"/>
          <w:sz w:val="32"/>
          <w:szCs w:val="32"/>
          <w:lang w:eastAsia="zh-CN"/>
        </w:rPr>
      </w:pPr>
      <w:r w:rsidRPr="003536E8">
        <w:rPr>
          <w:rFonts w:ascii="仿宋_GB2312" w:eastAsia="仿宋_GB2312" w:hint="eastAsia"/>
          <w:spacing w:val="21"/>
          <w:sz w:val="32"/>
          <w:szCs w:val="32"/>
          <w:lang w:eastAsia="zh-CN"/>
        </w:rPr>
        <w:t>本次心理健康</w:t>
      </w:r>
      <w:proofErr w:type="gramStart"/>
      <w:r w:rsidRPr="003536E8">
        <w:rPr>
          <w:rFonts w:ascii="仿宋_GB2312" w:eastAsia="仿宋_GB2312" w:hint="eastAsia"/>
          <w:spacing w:val="21"/>
          <w:sz w:val="32"/>
          <w:szCs w:val="32"/>
          <w:lang w:eastAsia="zh-CN"/>
        </w:rPr>
        <w:t>教育微课征集</w:t>
      </w:r>
      <w:proofErr w:type="gramEnd"/>
      <w:r w:rsidRPr="003536E8">
        <w:rPr>
          <w:rFonts w:ascii="仿宋_GB2312" w:eastAsia="仿宋_GB2312" w:hint="eastAsia"/>
          <w:spacing w:val="21"/>
          <w:sz w:val="32"/>
          <w:szCs w:val="32"/>
          <w:lang w:eastAsia="zh-CN"/>
        </w:rPr>
        <w:t>工作依托中国大学生</w:t>
      </w:r>
      <w:r w:rsidRPr="003536E8">
        <w:rPr>
          <w:rFonts w:ascii="仿宋_GB2312" w:eastAsia="仿宋_GB2312" w:hint="eastAsia"/>
          <w:spacing w:val="20"/>
          <w:sz w:val="32"/>
          <w:szCs w:val="32"/>
          <w:lang w:eastAsia="zh-CN"/>
        </w:rPr>
        <w:t>在线</w:t>
      </w:r>
      <w:r w:rsidRPr="003536E8">
        <w:rPr>
          <w:rFonts w:ascii="仿宋_GB2312" w:eastAsia="仿宋_GB2312" w:hint="eastAsia"/>
          <w:spacing w:val="22"/>
          <w:sz w:val="32"/>
          <w:szCs w:val="32"/>
          <w:lang w:eastAsia="zh-CN"/>
        </w:rPr>
        <w:t>活动平台(以下简称“平台”)开展。</w:t>
      </w:r>
    </w:p>
    <w:p w14:paraId="0DACEBE3" w14:textId="77777777" w:rsidR="00FD20F5" w:rsidRPr="003536E8" w:rsidRDefault="00000000">
      <w:pPr>
        <w:spacing w:before="14" w:line="221" w:lineRule="auto"/>
        <w:ind w:left="644"/>
        <w:outlineLvl w:val="2"/>
        <w:rPr>
          <w:rFonts w:ascii="黑体" w:eastAsia="黑体" w:hAnsi="黑体" w:cs="黑体" w:hint="eastAsia"/>
          <w:sz w:val="30"/>
          <w:szCs w:val="30"/>
          <w:lang w:eastAsia="zh-CN"/>
        </w:rPr>
      </w:pPr>
      <w:r w:rsidRPr="003536E8">
        <w:rPr>
          <w:rFonts w:ascii="黑体" w:eastAsia="黑体" w:hAnsi="黑体" w:cs="黑体"/>
          <w:spacing w:val="5"/>
          <w:sz w:val="30"/>
          <w:szCs w:val="30"/>
          <w:lang w:eastAsia="zh-CN"/>
        </w:rPr>
        <w:t>一、省级教育工作部门/学校报名</w:t>
      </w:r>
    </w:p>
    <w:p w14:paraId="354B8BA9" w14:textId="77777777" w:rsidR="003536E8" w:rsidRPr="003536E8" w:rsidRDefault="00000000" w:rsidP="003536E8">
      <w:pPr>
        <w:pStyle w:val="a3"/>
        <w:spacing w:before="220" w:line="363" w:lineRule="auto"/>
        <w:ind w:right="119" w:firstLine="639"/>
        <w:jc w:val="both"/>
        <w:rPr>
          <w:rFonts w:ascii="仿宋_GB2312" w:eastAsia="仿宋_GB2312" w:hint="eastAsia"/>
          <w:spacing w:val="21"/>
          <w:sz w:val="32"/>
          <w:szCs w:val="32"/>
          <w:lang w:eastAsia="zh-CN"/>
        </w:rPr>
      </w:pPr>
      <w:r w:rsidRPr="003536E8">
        <w:rPr>
          <w:rFonts w:ascii="仿宋_GB2312" w:eastAsia="仿宋_GB2312" w:hint="eastAsia"/>
          <w:spacing w:val="21"/>
          <w:sz w:val="32"/>
          <w:szCs w:val="32"/>
          <w:lang w:eastAsia="zh-CN"/>
        </w:rPr>
        <w:t>各地各高校</w:t>
      </w:r>
      <w:proofErr w:type="gramStart"/>
      <w:r w:rsidRPr="003536E8">
        <w:rPr>
          <w:rFonts w:ascii="仿宋_GB2312" w:eastAsia="仿宋_GB2312" w:hint="eastAsia"/>
          <w:spacing w:val="21"/>
          <w:sz w:val="32"/>
          <w:szCs w:val="32"/>
          <w:lang w:eastAsia="zh-CN"/>
        </w:rPr>
        <w:t>请严格</w:t>
      </w:r>
      <w:proofErr w:type="gramEnd"/>
      <w:r w:rsidRPr="003536E8">
        <w:rPr>
          <w:rFonts w:ascii="仿宋_GB2312" w:eastAsia="仿宋_GB2312" w:hint="eastAsia"/>
          <w:spacing w:val="21"/>
          <w:sz w:val="32"/>
          <w:szCs w:val="32"/>
          <w:lang w:eastAsia="zh-CN"/>
        </w:rPr>
        <w:t>按照《关于开展第三届全国高等学校心理健康教育微课征集展示活动的通知》相关要求，组织并遴选本地本校</w:t>
      </w:r>
      <w:proofErr w:type="gramStart"/>
      <w:r w:rsidRPr="003536E8">
        <w:rPr>
          <w:rFonts w:ascii="仿宋_GB2312" w:eastAsia="仿宋_GB2312" w:hint="eastAsia"/>
          <w:spacing w:val="21"/>
          <w:sz w:val="32"/>
          <w:szCs w:val="32"/>
          <w:lang w:eastAsia="zh-CN"/>
        </w:rPr>
        <w:t>优秀微课作品</w:t>
      </w:r>
      <w:proofErr w:type="gramEnd"/>
      <w:r w:rsidRPr="003536E8">
        <w:rPr>
          <w:rFonts w:ascii="仿宋_GB2312" w:eastAsia="仿宋_GB2312" w:hint="eastAsia"/>
          <w:spacing w:val="21"/>
          <w:sz w:val="32"/>
          <w:szCs w:val="32"/>
          <w:lang w:eastAsia="zh-CN"/>
        </w:rPr>
        <w:t>。每个省级教育工作部门和每所高校仅授权一个账号进行作品上报。</w:t>
      </w:r>
    </w:p>
    <w:p w14:paraId="7441DEED" w14:textId="1E122CA0" w:rsidR="003536E8" w:rsidRPr="003536E8" w:rsidRDefault="00000000" w:rsidP="003536E8">
      <w:pPr>
        <w:pStyle w:val="a3"/>
        <w:spacing w:before="220" w:line="363" w:lineRule="auto"/>
        <w:ind w:right="119" w:firstLine="639"/>
        <w:jc w:val="both"/>
        <w:rPr>
          <w:rFonts w:ascii="仿宋_GB2312" w:eastAsia="仿宋_GB2312" w:hint="eastAsia"/>
          <w:spacing w:val="21"/>
          <w:sz w:val="32"/>
          <w:szCs w:val="32"/>
          <w:lang w:eastAsia="zh-CN"/>
        </w:rPr>
      </w:pPr>
      <w:r w:rsidRPr="003536E8">
        <w:rPr>
          <w:rFonts w:ascii="仿宋_GB2312" w:eastAsia="仿宋_GB2312" w:hint="eastAsia"/>
          <w:spacing w:val="21"/>
          <w:sz w:val="32"/>
          <w:szCs w:val="32"/>
          <w:lang w:eastAsia="zh-CN"/>
        </w:rPr>
        <w:t>(1)点击中国大学生在线活动平台(https://xinli.univs.cn/xlzt/dsjqggdxxxljkjywkzjzshd.shtml)，点击“作品上传”,注册并登录账号</w:t>
      </w:r>
      <w:r w:rsidR="003536E8" w:rsidRPr="003536E8">
        <w:rPr>
          <w:rFonts w:ascii="仿宋_GB2312" w:eastAsia="仿宋_GB2312" w:hint="eastAsia"/>
          <w:spacing w:val="21"/>
          <w:sz w:val="32"/>
          <w:szCs w:val="32"/>
          <w:lang w:eastAsia="zh-CN"/>
        </w:rPr>
        <w:t>。</w:t>
      </w:r>
    </w:p>
    <w:p w14:paraId="1BCE57CC" w14:textId="4E497CB4" w:rsidR="00FD20F5" w:rsidRPr="003536E8" w:rsidRDefault="00000000" w:rsidP="003536E8">
      <w:pPr>
        <w:pStyle w:val="a3"/>
        <w:spacing w:before="220" w:line="363" w:lineRule="auto"/>
        <w:ind w:right="119" w:firstLine="639"/>
        <w:jc w:val="both"/>
        <w:rPr>
          <w:rFonts w:ascii="仿宋_GB2312" w:eastAsia="仿宋_GB2312" w:hint="eastAsia"/>
          <w:spacing w:val="21"/>
          <w:sz w:val="32"/>
          <w:szCs w:val="32"/>
          <w:lang w:eastAsia="zh-CN"/>
        </w:rPr>
      </w:pPr>
      <w:r w:rsidRPr="003536E8">
        <w:rPr>
          <w:rFonts w:ascii="仿宋_GB2312" w:eastAsia="仿宋_GB2312" w:hint="eastAsia"/>
          <w:spacing w:val="21"/>
          <w:sz w:val="32"/>
          <w:szCs w:val="32"/>
          <w:lang w:eastAsia="zh-CN"/>
        </w:rPr>
        <w:t>(2)点击跳转报名页面，进入“团队报名”提交页面，省级教育工作部门和高校负责人员按照要求填写信息(各项报名信息须真实有效),并上传本省份或本校的《全国心理健康教育微课征集展示汇总清单》(附件4),填写完成后点击“提交”。2个工作日内完成报名审核。</w:t>
      </w:r>
    </w:p>
    <w:p w14:paraId="560AECA6" w14:textId="77777777" w:rsidR="00FD20F5" w:rsidRPr="003536E8" w:rsidRDefault="00000000">
      <w:pPr>
        <w:spacing w:before="14" w:line="221" w:lineRule="auto"/>
        <w:ind w:left="644"/>
        <w:outlineLvl w:val="2"/>
        <w:rPr>
          <w:rFonts w:ascii="黑体" w:eastAsia="黑体" w:hAnsi="黑体" w:cs="黑体" w:hint="eastAsia"/>
          <w:spacing w:val="5"/>
          <w:sz w:val="30"/>
          <w:szCs w:val="30"/>
          <w:lang w:eastAsia="zh-CN"/>
        </w:rPr>
      </w:pPr>
      <w:r w:rsidRPr="003536E8">
        <w:rPr>
          <w:rFonts w:ascii="黑体" w:eastAsia="黑体" w:hAnsi="黑体" w:cs="黑体"/>
          <w:spacing w:val="5"/>
          <w:sz w:val="30"/>
          <w:szCs w:val="30"/>
          <w:lang w:eastAsia="zh-CN"/>
        </w:rPr>
        <w:t>二、上报作品</w:t>
      </w:r>
    </w:p>
    <w:p w14:paraId="7C257757" w14:textId="77777777" w:rsidR="00FD20F5" w:rsidRPr="003536E8" w:rsidRDefault="00000000" w:rsidP="003536E8">
      <w:pPr>
        <w:pStyle w:val="a3"/>
        <w:spacing w:before="247" w:line="359" w:lineRule="auto"/>
        <w:ind w:right="54" w:firstLine="639"/>
        <w:jc w:val="both"/>
        <w:rPr>
          <w:rFonts w:ascii="仿宋_GB2312" w:eastAsia="仿宋_GB2312" w:hint="eastAsia"/>
          <w:spacing w:val="21"/>
          <w:sz w:val="32"/>
          <w:szCs w:val="32"/>
          <w:lang w:eastAsia="zh-CN"/>
        </w:rPr>
      </w:pPr>
      <w:r w:rsidRPr="003536E8">
        <w:rPr>
          <w:rFonts w:ascii="仿宋_GB2312" w:eastAsia="仿宋_GB2312" w:hint="eastAsia"/>
          <w:spacing w:val="21"/>
          <w:sz w:val="32"/>
          <w:szCs w:val="32"/>
          <w:lang w:eastAsia="zh-CN"/>
        </w:rPr>
        <w:t>账号审核通过后，进入活动作品上传页面，按照要求填写各项作品信息（作品标题外无需添加书名号），并且在对应的位置上传作品视频文件、《全国心理健康教育微课征集展示活动作品信息表》(附件2),每个视频</w:t>
      </w:r>
      <w:r w:rsidRPr="003536E8">
        <w:rPr>
          <w:rFonts w:ascii="仿宋_GB2312" w:eastAsia="仿宋_GB2312" w:hint="eastAsia"/>
          <w:spacing w:val="21"/>
          <w:sz w:val="32"/>
          <w:szCs w:val="32"/>
          <w:lang w:eastAsia="zh-CN"/>
        </w:rPr>
        <w:lastRenderedPageBreak/>
        <w:t>需要在视频字幕(文字稿)位置上</w:t>
      </w:r>
      <w:proofErr w:type="gramStart"/>
      <w:r w:rsidRPr="003536E8">
        <w:rPr>
          <w:rFonts w:ascii="仿宋_GB2312" w:eastAsia="仿宋_GB2312" w:hint="eastAsia"/>
          <w:spacing w:val="21"/>
          <w:sz w:val="32"/>
          <w:szCs w:val="32"/>
          <w:lang w:eastAsia="zh-CN"/>
        </w:rPr>
        <w:t>传相应</w:t>
      </w:r>
      <w:proofErr w:type="gramEnd"/>
      <w:r w:rsidRPr="003536E8">
        <w:rPr>
          <w:rFonts w:ascii="仿宋_GB2312" w:eastAsia="仿宋_GB2312" w:hint="eastAsia"/>
          <w:spacing w:val="21"/>
          <w:sz w:val="32"/>
          <w:szCs w:val="32"/>
          <w:lang w:eastAsia="zh-CN"/>
        </w:rPr>
        <w:t>的视频字幕文件，包含视频内所有字幕的文字内容(不用标注时间),作为</w:t>
      </w:r>
      <w:proofErr w:type="gramStart"/>
      <w:r w:rsidRPr="003536E8">
        <w:rPr>
          <w:rFonts w:ascii="仿宋_GB2312" w:eastAsia="仿宋_GB2312" w:hint="eastAsia"/>
          <w:spacing w:val="21"/>
          <w:sz w:val="32"/>
          <w:szCs w:val="32"/>
          <w:lang w:eastAsia="zh-CN"/>
        </w:rPr>
        <w:t>微课配套</w:t>
      </w:r>
      <w:proofErr w:type="gramEnd"/>
      <w:r w:rsidRPr="003536E8">
        <w:rPr>
          <w:rFonts w:ascii="仿宋_GB2312" w:eastAsia="仿宋_GB2312" w:hint="eastAsia"/>
          <w:spacing w:val="21"/>
          <w:sz w:val="32"/>
          <w:szCs w:val="32"/>
          <w:lang w:eastAsia="zh-CN"/>
        </w:rPr>
        <w:t>资源一并提交，文件格式为TXT或DOCX,填写完成后，点击“保存”。检查信息填写无误后点击“提交”,请确保提交作品与盖章版《汇总清单》一致。系统显示“提交成功”即视为上传成功。</w:t>
      </w:r>
    </w:p>
    <w:p w14:paraId="4460390B" w14:textId="77777777" w:rsidR="00FD20F5" w:rsidRPr="003536E8" w:rsidRDefault="00000000">
      <w:pPr>
        <w:spacing w:before="14" w:line="221" w:lineRule="auto"/>
        <w:ind w:left="644"/>
        <w:outlineLvl w:val="2"/>
        <w:rPr>
          <w:rFonts w:ascii="黑体" w:eastAsia="黑体" w:hAnsi="黑体" w:cs="黑体" w:hint="eastAsia"/>
          <w:spacing w:val="5"/>
          <w:sz w:val="30"/>
          <w:szCs w:val="30"/>
          <w:lang w:eastAsia="zh-CN"/>
        </w:rPr>
      </w:pPr>
      <w:r w:rsidRPr="003536E8">
        <w:rPr>
          <w:rFonts w:ascii="黑体" w:eastAsia="黑体" w:hAnsi="黑体" w:cs="黑体"/>
          <w:spacing w:val="5"/>
          <w:sz w:val="30"/>
          <w:szCs w:val="30"/>
          <w:lang w:eastAsia="zh-CN"/>
        </w:rPr>
        <w:t>三、注意事项</w:t>
      </w:r>
    </w:p>
    <w:p w14:paraId="3A793F53" w14:textId="77777777" w:rsidR="00FD20F5" w:rsidRPr="003536E8" w:rsidRDefault="00000000" w:rsidP="003536E8">
      <w:pPr>
        <w:pStyle w:val="a3"/>
        <w:spacing w:before="223" w:line="292" w:lineRule="auto"/>
        <w:ind w:right="94" w:firstLine="669"/>
        <w:jc w:val="both"/>
        <w:rPr>
          <w:rFonts w:ascii="仿宋_GB2312" w:eastAsia="仿宋_GB2312" w:hint="eastAsia"/>
          <w:spacing w:val="21"/>
          <w:sz w:val="32"/>
          <w:szCs w:val="32"/>
          <w:lang w:eastAsia="zh-CN"/>
        </w:rPr>
      </w:pPr>
      <w:r w:rsidRPr="003536E8">
        <w:rPr>
          <w:rFonts w:ascii="仿宋_GB2312" w:eastAsia="仿宋_GB2312"/>
          <w:spacing w:val="21"/>
          <w:sz w:val="32"/>
          <w:szCs w:val="32"/>
          <w:lang w:eastAsia="zh-CN"/>
        </w:rPr>
        <w:t>1.为确保系统运行安全，各单位要指定专人负责作品征集工作，妥善保管账号和密码。</w:t>
      </w:r>
    </w:p>
    <w:p w14:paraId="587F354F" w14:textId="77777777" w:rsidR="00FD20F5" w:rsidRPr="003536E8" w:rsidRDefault="00000000" w:rsidP="003536E8">
      <w:pPr>
        <w:pStyle w:val="a3"/>
        <w:spacing w:before="230" w:line="323" w:lineRule="auto"/>
        <w:ind w:right="92" w:firstLine="669"/>
        <w:jc w:val="both"/>
        <w:rPr>
          <w:rFonts w:ascii="仿宋_GB2312" w:eastAsia="仿宋_GB2312" w:hint="eastAsia"/>
          <w:spacing w:val="21"/>
          <w:sz w:val="32"/>
          <w:szCs w:val="32"/>
          <w:lang w:eastAsia="zh-CN"/>
        </w:rPr>
      </w:pPr>
      <w:r w:rsidRPr="003536E8">
        <w:rPr>
          <w:rFonts w:ascii="仿宋_GB2312" w:eastAsia="仿宋_GB2312"/>
          <w:spacing w:val="21"/>
          <w:sz w:val="32"/>
          <w:szCs w:val="32"/>
          <w:lang w:eastAsia="zh-CN"/>
        </w:rPr>
        <w:t>2.各单位要认真审核、核对信息，确保无误后上传，注意上报的师生作品必须与盖章版《全国心理健康教育微课征集展示汇总清单》(附件4)的内容保持一致</w:t>
      </w:r>
      <w:r w:rsidRPr="003536E8">
        <w:rPr>
          <w:rFonts w:ascii="仿宋_GB2312" w:eastAsia="仿宋_GB2312" w:hint="eastAsia"/>
          <w:spacing w:val="21"/>
          <w:sz w:val="32"/>
          <w:szCs w:val="32"/>
          <w:lang w:eastAsia="zh-CN"/>
        </w:rPr>
        <w:t>（省级教育工作部门上传作品时需保留作者所在学校信息）</w:t>
      </w:r>
      <w:r w:rsidRPr="003536E8">
        <w:rPr>
          <w:rFonts w:ascii="仿宋_GB2312" w:eastAsia="仿宋_GB2312"/>
          <w:spacing w:val="21"/>
          <w:sz w:val="32"/>
          <w:szCs w:val="32"/>
          <w:lang w:eastAsia="zh-CN"/>
        </w:rPr>
        <w:t>，对于未列入《汇总清单》的作品，将一律视为无效。</w:t>
      </w:r>
    </w:p>
    <w:p w14:paraId="232CEF98" w14:textId="77777777" w:rsidR="00FD20F5" w:rsidRPr="003536E8" w:rsidRDefault="00000000" w:rsidP="003536E8">
      <w:pPr>
        <w:pStyle w:val="a3"/>
        <w:spacing w:before="230" w:line="323" w:lineRule="auto"/>
        <w:ind w:right="92" w:firstLine="669"/>
        <w:jc w:val="both"/>
        <w:rPr>
          <w:rFonts w:ascii="仿宋_GB2312" w:eastAsia="仿宋_GB2312" w:hint="eastAsia"/>
          <w:spacing w:val="21"/>
          <w:sz w:val="32"/>
          <w:szCs w:val="32"/>
          <w:lang w:eastAsia="zh-CN"/>
        </w:rPr>
      </w:pPr>
      <w:r w:rsidRPr="003536E8">
        <w:rPr>
          <w:rFonts w:ascii="仿宋_GB2312" w:eastAsia="仿宋_GB2312" w:hint="eastAsia"/>
          <w:spacing w:val="21"/>
          <w:sz w:val="32"/>
          <w:szCs w:val="32"/>
          <w:lang w:eastAsia="zh-CN"/>
        </w:rPr>
        <w:t>3.同一作品限提交一次，重复提交视为无效。</w:t>
      </w:r>
    </w:p>
    <w:p w14:paraId="0DF0502C" w14:textId="77777777" w:rsidR="00FD20F5" w:rsidRDefault="00000000" w:rsidP="003536E8">
      <w:pPr>
        <w:pStyle w:val="a3"/>
        <w:spacing w:before="260" w:line="219" w:lineRule="auto"/>
        <w:ind w:left="669"/>
        <w:jc w:val="both"/>
        <w:rPr>
          <w:rFonts w:hint="eastAsia"/>
          <w:sz w:val="28"/>
          <w:szCs w:val="28"/>
          <w:lang w:eastAsia="zh-CN"/>
        </w:rPr>
      </w:pPr>
      <w:r w:rsidRPr="003536E8">
        <w:rPr>
          <w:rFonts w:ascii="仿宋_GB2312" w:eastAsia="仿宋_GB2312" w:hint="eastAsia"/>
          <w:spacing w:val="21"/>
          <w:sz w:val="32"/>
          <w:szCs w:val="32"/>
          <w:lang w:eastAsia="zh-CN"/>
        </w:rPr>
        <w:t>4</w:t>
      </w:r>
      <w:r w:rsidRPr="003536E8">
        <w:rPr>
          <w:rFonts w:ascii="仿宋_GB2312" w:eastAsia="仿宋_GB2312"/>
          <w:spacing w:val="21"/>
          <w:sz w:val="32"/>
          <w:szCs w:val="32"/>
          <w:lang w:eastAsia="zh-CN"/>
        </w:rPr>
        <w:t>.活动解释</w:t>
      </w:r>
      <w:proofErr w:type="gramStart"/>
      <w:r w:rsidRPr="003536E8">
        <w:rPr>
          <w:rFonts w:ascii="仿宋_GB2312" w:eastAsia="仿宋_GB2312"/>
          <w:spacing w:val="21"/>
          <w:sz w:val="32"/>
          <w:szCs w:val="32"/>
          <w:lang w:eastAsia="zh-CN"/>
        </w:rPr>
        <w:t>咨询请</w:t>
      </w:r>
      <w:proofErr w:type="gramEnd"/>
      <w:r w:rsidRPr="003536E8">
        <w:rPr>
          <w:rFonts w:ascii="仿宋_GB2312" w:eastAsia="仿宋_GB2312"/>
          <w:spacing w:val="21"/>
          <w:sz w:val="32"/>
          <w:szCs w:val="32"/>
          <w:lang w:eastAsia="zh-CN"/>
        </w:rPr>
        <w:t>联系中国大学生在线工作人员。</w:t>
      </w:r>
    </w:p>
    <w:p w14:paraId="57405311" w14:textId="77777777" w:rsidR="00FD20F5" w:rsidRPr="003536E8" w:rsidRDefault="00000000">
      <w:pPr>
        <w:pStyle w:val="a3"/>
        <w:spacing w:before="243" w:line="223" w:lineRule="auto"/>
        <w:ind w:left="674"/>
        <w:outlineLvl w:val="2"/>
        <w:rPr>
          <w:rFonts w:ascii="黑体" w:eastAsia="黑体" w:hAnsi="黑体" w:cs="黑体" w:hint="eastAsia"/>
          <w:spacing w:val="5"/>
          <w:sz w:val="30"/>
          <w:szCs w:val="30"/>
          <w:lang w:eastAsia="zh-CN"/>
        </w:rPr>
      </w:pPr>
      <w:r w:rsidRPr="003536E8">
        <w:rPr>
          <w:rFonts w:ascii="黑体" w:eastAsia="黑体" w:hAnsi="黑体" w:cs="黑体"/>
          <w:spacing w:val="5"/>
          <w:sz w:val="30"/>
          <w:szCs w:val="30"/>
          <w:lang w:eastAsia="zh-CN"/>
        </w:rPr>
        <w:t>四、联系方式</w:t>
      </w:r>
    </w:p>
    <w:p w14:paraId="271E26C5" w14:textId="01F24187" w:rsidR="00FD20F5" w:rsidRPr="003536E8" w:rsidRDefault="00000000" w:rsidP="008A3EFA">
      <w:pPr>
        <w:pStyle w:val="a3"/>
        <w:spacing w:before="215" w:line="219" w:lineRule="auto"/>
        <w:ind w:left="669"/>
        <w:rPr>
          <w:rFonts w:ascii="仿宋_GB2312" w:eastAsia="仿宋_GB2312" w:hint="eastAsia"/>
          <w:spacing w:val="21"/>
          <w:sz w:val="32"/>
          <w:szCs w:val="32"/>
          <w:lang w:eastAsia="zh-CN"/>
        </w:rPr>
      </w:pPr>
      <w:r w:rsidRPr="003536E8">
        <w:rPr>
          <w:rFonts w:ascii="仿宋_GB2312" w:eastAsia="仿宋_GB2312"/>
          <w:spacing w:val="21"/>
          <w:sz w:val="32"/>
          <w:szCs w:val="32"/>
          <w:lang w:eastAsia="zh-CN"/>
        </w:rPr>
        <w:t>中国大学生在线</w:t>
      </w:r>
    </w:p>
    <w:p w14:paraId="4AC21E32" w14:textId="77777777" w:rsidR="00FD20F5" w:rsidRPr="003536E8" w:rsidRDefault="00000000">
      <w:pPr>
        <w:pStyle w:val="a3"/>
        <w:spacing w:before="221" w:line="223" w:lineRule="auto"/>
        <w:ind w:left="669"/>
        <w:rPr>
          <w:rFonts w:ascii="仿宋_GB2312" w:eastAsia="仿宋_GB2312" w:hint="eastAsia"/>
          <w:spacing w:val="21"/>
          <w:sz w:val="32"/>
          <w:szCs w:val="32"/>
          <w:lang w:eastAsia="zh-CN"/>
        </w:rPr>
      </w:pPr>
      <w:r w:rsidRPr="003536E8">
        <w:rPr>
          <w:rFonts w:ascii="仿宋_GB2312" w:eastAsia="仿宋_GB2312" w:hint="eastAsia"/>
          <w:spacing w:val="21"/>
          <w:sz w:val="32"/>
          <w:szCs w:val="32"/>
          <w:lang w:eastAsia="zh-CN"/>
        </w:rPr>
        <w:t>张茂楠</w:t>
      </w:r>
      <w:r w:rsidRPr="003536E8">
        <w:rPr>
          <w:rFonts w:ascii="仿宋_GB2312" w:eastAsia="仿宋_GB2312"/>
          <w:spacing w:val="21"/>
          <w:sz w:val="32"/>
          <w:szCs w:val="32"/>
          <w:lang w:eastAsia="zh-CN"/>
        </w:rPr>
        <w:t>：010-568036</w:t>
      </w:r>
      <w:r w:rsidRPr="003536E8">
        <w:rPr>
          <w:rFonts w:ascii="仿宋_GB2312" w:eastAsia="仿宋_GB2312" w:hint="eastAsia"/>
          <w:spacing w:val="21"/>
          <w:sz w:val="32"/>
          <w:szCs w:val="32"/>
          <w:lang w:eastAsia="zh-CN"/>
        </w:rPr>
        <w:t>36</w:t>
      </w:r>
    </w:p>
    <w:p w14:paraId="140D3AB6" w14:textId="77777777" w:rsidR="00FD20F5" w:rsidRPr="003536E8" w:rsidRDefault="00000000">
      <w:pPr>
        <w:pStyle w:val="a3"/>
        <w:spacing w:before="221" w:line="223" w:lineRule="auto"/>
        <w:ind w:left="669"/>
        <w:rPr>
          <w:rFonts w:ascii="仿宋_GB2312" w:eastAsia="仿宋_GB2312" w:hint="eastAsia"/>
          <w:spacing w:val="21"/>
          <w:sz w:val="32"/>
          <w:szCs w:val="32"/>
          <w:lang w:eastAsia="zh-CN"/>
        </w:rPr>
      </w:pPr>
      <w:proofErr w:type="gramStart"/>
      <w:r w:rsidRPr="003536E8">
        <w:rPr>
          <w:rFonts w:ascii="仿宋_GB2312" w:eastAsia="仿宋_GB2312" w:hint="eastAsia"/>
          <w:spacing w:val="21"/>
          <w:sz w:val="32"/>
          <w:szCs w:val="32"/>
          <w:lang w:eastAsia="zh-CN"/>
        </w:rPr>
        <w:t>杭玉鲁</w:t>
      </w:r>
      <w:proofErr w:type="gramEnd"/>
      <w:r w:rsidRPr="003536E8">
        <w:rPr>
          <w:rFonts w:ascii="仿宋_GB2312" w:eastAsia="仿宋_GB2312" w:hint="eastAsia"/>
          <w:spacing w:val="21"/>
          <w:sz w:val="32"/>
          <w:szCs w:val="32"/>
          <w:lang w:eastAsia="zh-CN"/>
        </w:rPr>
        <w:t>：010-56803661</w:t>
      </w:r>
    </w:p>
    <w:sectPr w:rsidR="00FD20F5" w:rsidRPr="003536E8">
      <w:pgSz w:w="11910" w:h="16840"/>
      <w:pgMar w:top="1431" w:right="1786" w:bottom="0" w:left="175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09BB" w14:textId="77777777" w:rsidR="00B26C02" w:rsidRDefault="00B26C02">
      <w:r>
        <w:separator/>
      </w:r>
    </w:p>
  </w:endnote>
  <w:endnote w:type="continuationSeparator" w:id="0">
    <w:p w14:paraId="56E34C1D" w14:textId="77777777" w:rsidR="00B26C02" w:rsidRDefault="00B2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3F78D" w14:textId="77777777" w:rsidR="00B26C02" w:rsidRDefault="00B26C02">
      <w:r>
        <w:separator/>
      </w:r>
    </w:p>
  </w:footnote>
  <w:footnote w:type="continuationSeparator" w:id="0">
    <w:p w14:paraId="7601557B" w14:textId="77777777" w:rsidR="00B26C02" w:rsidRDefault="00B26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rsids>
    <w:rsidRoot w:val="00FD20F5"/>
    <w:rsid w:val="003536E8"/>
    <w:rsid w:val="00707003"/>
    <w:rsid w:val="008A3EFA"/>
    <w:rsid w:val="00B26C02"/>
    <w:rsid w:val="00D90273"/>
    <w:rsid w:val="00E83602"/>
    <w:rsid w:val="00FD20F5"/>
    <w:rsid w:val="1297235E"/>
    <w:rsid w:val="17E220A7"/>
    <w:rsid w:val="2279417D"/>
    <w:rsid w:val="384657D3"/>
    <w:rsid w:val="3D75268F"/>
    <w:rsid w:val="5BA73783"/>
    <w:rsid w:val="69CF5E88"/>
    <w:rsid w:val="6F3D4FB4"/>
    <w:rsid w:val="7EEF3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92BD8"/>
  <w15:docId w15:val="{A5D7AB7C-EAF1-4F6B-BB29-F08786B8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table" w:customStyle="1" w:styleId="TableNormal">
    <w:name w:val="Table Normal"/>
    <w:semiHidden/>
    <w:unhideWhenUsed/>
    <w:qFormat/>
    <w:tblPr>
      <w:tblCellMar>
        <w:top w:w="0" w:type="dxa"/>
        <w:left w:w="0" w:type="dxa"/>
        <w:bottom w:w="0" w:type="dxa"/>
        <w:right w:w="0" w:type="dxa"/>
      </w:tblCellMar>
    </w:tblPr>
  </w:style>
  <w:style w:type="paragraph" w:styleId="a4">
    <w:name w:val="Revision"/>
    <w:hidden/>
    <w:uiPriority w:val="99"/>
    <w:unhideWhenUsed/>
    <w:rsid w:val="008A3EFA"/>
    <w:rPr>
      <w:rFonts w:eastAsia="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虹 杨</cp:lastModifiedBy>
  <cp:revision>4</cp:revision>
  <dcterms:created xsi:type="dcterms:W3CDTF">2026-03-24T15:21:00Z</dcterms:created>
  <dcterms:modified xsi:type="dcterms:W3CDTF">2026-06-10T07:10:00Z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2026-03-24T15:21:43Z</vt:filetime>
  </property>
  <property fmtid="{D5CDD505-2E9C-101B-9397-08002B2CF9AE}" pid="4" name="UsrData">
    <vt:lpwstr>69c23b84a4d3c6001f4730e7wl</vt:lpwstr>
  </property>
  <property fmtid="{D5CDD505-2E9C-101B-9397-08002B2CF9AE}" pid="5" name="KSOTemplateDocerSaveRecord">
    <vt:lpwstr>eyJoZGlkIjoiNTdjYjc4OWRhOTQyYjNmOGQ1MWNjYjQ4NTdkYjEwOTUiLCJ1c2VySWQiOiI0Njg5ODkzMjcifQ==</vt:lpwstr>
  </property>
  <property fmtid="{D5CDD505-2E9C-101B-9397-08002B2CF9AE}" pid="6" name="KSOProductBuildVer">
    <vt:lpwstr>2052-12.1.0.26375</vt:lpwstr>
  </property>
  <property fmtid="{D5CDD505-2E9C-101B-9397-08002B2CF9AE}" pid="7" name="ICV">
    <vt:lpwstr>AC514738A16748DB92779C820C37FCBA_12</vt:lpwstr>
  </property>
</Properties>
</file>