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241A2">
      <w:pPr>
        <w:ind w:right="360"/>
        <w:jc w:val="right"/>
        <w:rPr>
          <w:rFonts w:hint="eastAsia"/>
          <w:color w:val="262626" w:themeColor="text1" w:themeTint="D9"/>
          <w:spacing w:val="6"/>
          <w:sz w:val="36"/>
          <w:szCs w:val="36"/>
          <w:lang w:val="en-US"/>
          <w14:textFill>
            <w14:solidFill>
              <w14:schemeClr w14:val="tx1">
                <w14:lumMod w14:val="85000"/>
                <w14:lumOff w14:val="15000"/>
              </w14:schemeClr>
            </w14:solidFill>
          </w14:textFill>
        </w:rPr>
      </w:pPr>
      <w:bookmarkStart w:id="0" w:name="_GoBack"/>
      <w:bookmarkEnd w:id="0"/>
    </w:p>
    <w:p w14:paraId="4FEACF22">
      <w:pPr>
        <w:ind w:right="360"/>
        <w:jc w:val="right"/>
        <w:rPr>
          <w:rFonts w:hint="eastAsia"/>
          <w:color w:val="262626" w:themeColor="text1" w:themeTint="D9"/>
          <w:spacing w:val="6"/>
          <w:sz w:val="36"/>
          <w:szCs w:val="36"/>
          <w:lang w:val="en-US"/>
          <w14:textFill>
            <w14:solidFill>
              <w14:schemeClr w14:val="tx1">
                <w14:lumMod w14:val="85000"/>
                <w14:lumOff w14:val="15000"/>
              </w14:schemeClr>
            </w14:solidFill>
          </w14:textFill>
        </w:rPr>
      </w:pPr>
    </w:p>
    <w:p w14:paraId="0BE24062">
      <w:pPr>
        <w:ind w:right="360"/>
        <w:jc w:val="right"/>
        <w:rPr>
          <w:rFonts w:hint="eastAsia"/>
        </w:rPr>
      </w:pPr>
      <w:r>
        <w:rPr>
          <w:rFonts w:hint="eastAsia"/>
          <w:color w:val="262626" w:themeColor="text1" w:themeTint="D9"/>
          <w:spacing w:val="6"/>
          <w:sz w:val="36"/>
          <w:szCs w:val="36"/>
          <w:lang w:val="en-US"/>
          <w14:textFill>
            <w14:solidFill>
              <w14:schemeClr w14:val="tx1">
                <w14:lumMod w14:val="85000"/>
                <w14:lumOff w14:val="15000"/>
              </w14:schemeClr>
            </w14:solidFill>
          </w14:textFill>
        </w:rPr>
        <w:t xml:space="preserve"> </w:t>
      </w:r>
    </w:p>
    <w:p w14:paraId="01CCACD2">
      <w:pPr>
        <w:jc w:val="right"/>
        <w:rPr>
          <w:rFonts w:hint="eastAsia"/>
        </w:rPr>
      </w:pPr>
    </w:p>
    <w:p w14:paraId="240EB721">
      <w:pPr>
        <w:jc w:val="right"/>
        <w:rPr>
          <w:rFonts w:hint="eastAsia"/>
        </w:rPr>
      </w:pPr>
    </w:p>
    <w:p w14:paraId="6394215D">
      <w:pPr>
        <w:jc w:val="right"/>
        <w:rPr>
          <w:rFonts w:hint="eastAsia"/>
        </w:rPr>
      </w:pPr>
      <w:r>
        <w:rPr>
          <w:color w:val="262626" w:themeColor="text1" w:themeTint="D9"/>
          <w:spacing w:val="6"/>
          <w:sz w:val="36"/>
          <w:szCs w:val="36"/>
          <w14:textFill>
            <w14:solidFill>
              <w14:schemeClr w14:val="tx1">
                <w14:lumMod w14:val="85000"/>
                <w14:lumOff w14:val="1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152400</wp:posOffset>
                </wp:positionV>
                <wp:extent cx="354330" cy="1673225"/>
                <wp:effectExtent l="0" t="0" r="7620" b="3175"/>
                <wp:wrapNone/>
                <wp:docPr id="2" name="矩形 35"/>
                <wp:cNvGraphicFramePr/>
                <a:graphic xmlns:a="http://schemas.openxmlformats.org/drawingml/2006/main">
                  <a:graphicData uri="http://schemas.microsoft.com/office/word/2010/wordprocessingShape">
                    <wps:wsp>
                      <wps:cNvSpPr/>
                      <wps:spPr>
                        <a:xfrm>
                          <a:off x="0" y="0"/>
                          <a:ext cx="354330" cy="1673225"/>
                        </a:xfrm>
                        <a:prstGeom prst="rect">
                          <a:avLst/>
                        </a:prstGeom>
                        <a:solidFill>
                          <a:srgbClr val="8EAADB"/>
                        </a:solidFill>
                        <a:ln w="25400">
                          <a:noFill/>
                        </a:ln>
                      </wps:spPr>
                      <wps:bodyPr wrap="square" anchor="ctr" anchorCtr="0" upright="1"/>
                    </wps:wsp>
                  </a:graphicData>
                </a:graphic>
              </wp:anchor>
            </w:drawing>
          </mc:Choice>
          <mc:Fallback>
            <w:pict>
              <v:rect id="矩形 35" o:spid="_x0000_s1026" o:spt="1" style="position:absolute;left:0pt;margin-left:-5.95pt;margin-top:12pt;height:131.75pt;width:27.9pt;z-index:251659264;v-text-anchor:middle;mso-width-relative:page;mso-height-relative:page;" fillcolor="#8EAADB" filled="t" stroked="f" coordsize="21600,21600" o:gfxdata="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gh4EK2AAAAAkBAAAPAAAAAAAAAAEA&#10;IAAAACIAAABkcnMvZG93bnJldi54bWxQSwECFAAUAAAACACHTuJAijEfstYBAACTAwAADgAAAAAA&#10;AAABACAAAAAnAQAAZHJzL2Uyb0RvYy54bWxQSwUGAAAAAAYABgBZAQAAbwUAAAAA&#10;">
                <v:fill on="t" focussize="0,0"/>
                <v:stroke on="f" weight="2pt"/>
                <v:imagedata o:title=""/>
                <o:lock v:ext="edit" aspectratio="f"/>
              </v:rect>
            </w:pict>
          </mc:Fallback>
        </mc:AlternateContent>
      </w:r>
    </w:p>
    <w:p w14:paraId="44D0DC5A">
      <w:pPr>
        <w:jc w:val="right"/>
        <w:rPr>
          <w:rFonts w:hint="eastAsia"/>
        </w:rPr>
      </w:pPr>
    </w:p>
    <w:p w14:paraId="1BA2544B">
      <w:pPr>
        <w:jc w:val="right"/>
        <w:rPr>
          <w:rFonts w:hint="eastAsia"/>
        </w:rPr>
      </w:pPr>
    </w:p>
    <w:p w14:paraId="3D8894CB">
      <w:pPr>
        <w:jc w:val="right"/>
        <w:rPr>
          <w:rFonts w:hint="eastAsia"/>
        </w:rPr>
      </w:pPr>
    </w:p>
    <w:p w14:paraId="3BC0F787">
      <w:pPr>
        <w:jc w:val="right"/>
        <w:rPr>
          <w:rFonts w:hint="eastAsia"/>
        </w:rPr>
      </w:pPr>
      <w:r>
        <w:drawing>
          <wp:anchor distT="0" distB="0" distL="114300" distR="114300" simplePos="0" relativeHeight="251670528" behindDoc="0" locked="0" layoutInCell="1" allowOverlap="1">
            <wp:simplePos x="0" y="0"/>
            <wp:positionH relativeFrom="column">
              <wp:posOffset>775335</wp:posOffset>
            </wp:positionH>
            <wp:positionV relativeFrom="paragraph">
              <wp:posOffset>16510</wp:posOffset>
            </wp:positionV>
            <wp:extent cx="6054725" cy="4018280"/>
            <wp:effectExtent l="0" t="0" r="3175" b="127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054725" cy="4018280"/>
                    </a:xfrm>
                    <a:prstGeom prst="rect">
                      <a:avLst/>
                    </a:prstGeom>
                  </pic:spPr>
                </pic:pic>
              </a:graphicData>
            </a:graphic>
          </wp:anchor>
        </w:drawing>
      </w:r>
    </w:p>
    <w:p w14:paraId="74E4D054">
      <w:pPr>
        <w:jc w:val="right"/>
        <w:rPr>
          <w:rFonts w:hint="eastAsia"/>
        </w:rPr>
      </w:pPr>
    </w:p>
    <w:p w14:paraId="09192200">
      <w:pPr>
        <w:jc w:val="right"/>
        <w:rPr>
          <w:rFonts w:hint="eastAsia"/>
        </w:rPr>
      </w:pPr>
    </w:p>
    <w:p w14:paraId="243A1AAA">
      <w:pPr>
        <w:jc w:val="right"/>
        <w:rPr>
          <w:rFonts w:hint="eastAsia"/>
        </w:rPr>
      </w:pPr>
      <w:r>
        <w:rPr>
          <w:color w:val="262626" w:themeColor="text1" w:themeTint="D9"/>
          <w:spacing w:val="6"/>
          <w:sz w:val="36"/>
          <w:szCs w:val="36"/>
          <w14:textFill>
            <w14:solidFill>
              <w14:schemeClr w14:val="tx1">
                <w14:lumMod w14:val="85000"/>
                <w14:lumOff w14:val="15000"/>
              </w14:schemeClr>
            </w14:solidFill>
          </w14:textFill>
        </w:rPr>
        <mc:AlternateContent>
          <mc:Choice Requires="wps">
            <w:drawing>
              <wp:anchor distT="0" distB="0" distL="114300" distR="114300" simplePos="0" relativeHeight="251660288" behindDoc="0" locked="0" layoutInCell="1" allowOverlap="1">
                <wp:simplePos x="0" y="0"/>
                <wp:positionH relativeFrom="column">
                  <wp:posOffset>-1285240</wp:posOffset>
                </wp:positionH>
                <wp:positionV relativeFrom="paragraph">
                  <wp:posOffset>328295</wp:posOffset>
                </wp:positionV>
                <wp:extent cx="8197850" cy="3764280"/>
                <wp:effectExtent l="0" t="0" r="12700" b="7620"/>
                <wp:wrapNone/>
                <wp:docPr id="3" name="矩形 34"/>
                <wp:cNvGraphicFramePr/>
                <a:graphic xmlns:a="http://schemas.openxmlformats.org/drawingml/2006/main">
                  <a:graphicData uri="http://schemas.microsoft.com/office/word/2010/wordprocessingShape">
                    <wps:wsp>
                      <wps:cNvSpPr/>
                      <wps:spPr>
                        <a:xfrm>
                          <a:off x="0" y="0"/>
                          <a:ext cx="8197850" cy="3764280"/>
                        </a:xfrm>
                        <a:prstGeom prst="rect">
                          <a:avLst/>
                        </a:prstGeom>
                        <a:solidFill>
                          <a:srgbClr val="D9E2F3"/>
                        </a:solidFill>
                        <a:ln w="25400">
                          <a:noFill/>
                        </a:ln>
                      </wps:spPr>
                      <wps:bodyPr wrap="square" anchor="ctr" anchorCtr="0" upright="1"/>
                    </wps:wsp>
                  </a:graphicData>
                </a:graphic>
              </wp:anchor>
            </w:drawing>
          </mc:Choice>
          <mc:Fallback>
            <w:pict>
              <v:rect id="矩形 34" o:spid="_x0000_s1026" o:spt="1" style="position:absolute;left:0pt;margin-left:-101.2pt;margin-top:25.85pt;height:296.4pt;width:645.5pt;z-index:251660288;v-text-anchor:middle;mso-width-relative:page;mso-height-relative:page;" fillcolor="#D9E2F3" filled="t" stroked="f" coordsize="21600,21600" o:gfxdata="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I3jg7bAAAADAEAAA8AAAAA&#10;AAAAAQAgAAAAIgAAAGRycy9kb3ducmV2LnhtbFBLAQIUABQAAAAIAIdO4kCEa5uG2AEAAJQDAAAO&#10;AAAAAAAAAAEAIAAAACoBAABkcnMvZTJvRG9jLnhtbFBLBQYAAAAABgAGAFkBAAB0BQAAAAA=&#10;">
                <v:fill on="t" focussize="0,0"/>
                <v:stroke on="f" weight="2pt"/>
                <v:imagedata o:title=""/>
                <o:lock v:ext="edit" aspectratio="f"/>
              </v:rect>
            </w:pict>
          </mc:Fallback>
        </mc:AlternateContent>
      </w:r>
    </w:p>
    <w:p w14:paraId="641DBC3B">
      <w:pPr>
        <w:jc w:val="right"/>
        <w:rPr>
          <w:rFonts w:hint="eastAsia"/>
        </w:rPr>
      </w:pPr>
    </w:p>
    <w:p w14:paraId="63CB006B">
      <w:pPr>
        <w:jc w:val="right"/>
        <w:rPr>
          <w:rFonts w:hint="eastAsia"/>
        </w:rPr>
      </w:pPr>
    </w:p>
    <w:p w14:paraId="7DDBF2AB">
      <w:pPr>
        <w:jc w:val="right"/>
        <w:rPr>
          <w:rFonts w:hint="eastAsia"/>
        </w:rPr>
      </w:pPr>
    </w:p>
    <w:p w14:paraId="79F9763D">
      <w:pPr>
        <w:jc w:val="right"/>
        <w:rPr>
          <w:rFonts w:hint="eastAsia"/>
        </w:rPr>
      </w:pPr>
    </w:p>
    <w:p w14:paraId="723A068E">
      <w:pPr>
        <w:jc w:val="right"/>
        <w:rPr>
          <w:rFonts w:hint="eastAsia"/>
        </w:rPr>
      </w:pPr>
    </w:p>
    <w:p w14:paraId="371A744A">
      <w:pPr>
        <w:jc w:val="right"/>
        <w:rPr>
          <w:rFonts w:hint="eastAsia"/>
        </w:rPr>
      </w:pPr>
    </w:p>
    <w:p w14:paraId="0CEC1AB8">
      <w:pPr>
        <w:jc w:val="right"/>
        <w:rPr>
          <w:rFonts w:hint="eastAsia"/>
        </w:rPr>
      </w:pPr>
    </w:p>
    <w:p w14:paraId="58C9C488">
      <w:pPr>
        <w:jc w:val="right"/>
        <w:rPr>
          <w:rFonts w:hint="eastAsia"/>
        </w:rPr>
      </w:pPr>
    </w:p>
    <w:p w14:paraId="4F857E61">
      <w:pPr>
        <w:jc w:val="right"/>
        <w:rPr>
          <w:rFonts w:hint="eastAsia"/>
        </w:rPr>
      </w:pPr>
    </w:p>
    <w:p w14:paraId="4F4E3B6F">
      <w:pPr>
        <w:jc w:val="right"/>
        <w:rPr>
          <w:rFonts w:hint="eastAsia"/>
        </w:rPr>
      </w:pPr>
    </w:p>
    <w:p w14:paraId="074AF642">
      <w:pPr>
        <w:jc w:val="right"/>
        <w:rPr>
          <w:rFonts w:hint="eastAsia"/>
        </w:rPr>
      </w:pPr>
    </w:p>
    <w:p w14:paraId="61D5E8CA">
      <w:pPr>
        <w:jc w:val="right"/>
        <w:rPr>
          <w:rFonts w:hint="eastAsia"/>
        </w:rPr>
      </w:pPr>
    </w:p>
    <w:p w14:paraId="66506AAB">
      <w:pPr>
        <w:jc w:val="right"/>
        <w:rPr>
          <w:rFonts w:hint="eastAsia"/>
        </w:rPr>
      </w:pPr>
    </w:p>
    <w:p w14:paraId="3619016E">
      <w:pPr>
        <w:jc w:val="right"/>
        <w:rPr>
          <w:rFonts w:hint="eastAsia"/>
        </w:rPr>
      </w:pPr>
    </w:p>
    <w:p w14:paraId="7858B498">
      <w:pPr>
        <w:jc w:val="right"/>
        <w:rPr>
          <w:rFonts w:hint="eastAsia"/>
        </w:rPr>
      </w:pPr>
    </w:p>
    <w:p w14:paraId="7E15310A">
      <w:pPr>
        <w:jc w:val="right"/>
        <w:rPr>
          <w:rFonts w:hint="eastAsia"/>
        </w:rPr>
      </w:pPr>
    </w:p>
    <w:p w14:paraId="0E07365C">
      <w:pPr>
        <w:jc w:val="right"/>
        <w:rPr>
          <w:rFonts w:hint="eastAsia"/>
        </w:rPr>
      </w:pPr>
    </w:p>
    <w:p w14:paraId="45BD2649">
      <w:pPr>
        <w:jc w:val="right"/>
        <w:rPr>
          <w:rFonts w:hint="eastAsia"/>
        </w:rPr>
      </w:pPr>
    </w:p>
    <w:p w14:paraId="0472A793">
      <w:pPr>
        <w:jc w:val="right"/>
        <w:rPr>
          <w:rFonts w:hint="eastAsia"/>
        </w:rPr>
      </w:pPr>
    </w:p>
    <w:p w14:paraId="3D9358D7">
      <w:pPr>
        <w:jc w:val="right"/>
        <w:rPr>
          <w:rFonts w:hint="eastAsia"/>
        </w:rPr>
      </w:pPr>
    </w:p>
    <w:p w14:paraId="58C410E9">
      <w:pPr>
        <w:jc w:val="right"/>
        <w:rPr>
          <w:rFonts w:hint="eastAsia"/>
        </w:rPr>
      </w:pPr>
    </w:p>
    <w:p w14:paraId="74C9AE8E">
      <w:pPr>
        <w:jc w:val="right"/>
        <w:rPr>
          <w:rFonts w:hint="eastAsia"/>
        </w:rPr>
      </w:pPr>
    </w:p>
    <w:p w14:paraId="783A7DB6">
      <w:pPr>
        <w:jc w:val="right"/>
        <w:rPr>
          <w:rFonts w:hint="eastAsia"/>
        </w:rPr>
      </w:pPr>
    </w:p>
    <w:p w14:paraId="76F5A055">
      <w:pPr>
        <w:ind w:right="880"/>
        <w:rPr>
          <w:rFonts w:hint="eastAsia"/>
        </w:rPr>
      </w:pPr>
    </w:p>
    <w:p w14:paraId="4814C867">
      <w:pPr>
        <w:jc w:val="right"/>
        <w:rPr>
          <w:rFonts w:ascii="Arial" w:hAnsi="Arial" w:eastAsia="微软雅黑" w:cs="Arial"/>
          <w:b/>
          <w:bCs/>
          <w:color w:val="2D8FCF"/>
          <w:spacing w:val="6"/>
          <w:sz w:val="52"/>
          <w:szCs w:val="52"/>
        </w:rPr>
      </w:pPr>
      <w:r>
        <w:rPr>
          <w:rFonts w:hint="eastAsia" w:ascii="Arial" w:hAnsi="Arial" w:eastAsia="微软雅黑" w:cs="Arial"/>
          <w:b/>
          <w:bCs/>
          <w:color w:val="2D8FCF"/>
          <w:spacing w:val="6"/>
          <w:sz w:val="52"/>
          <w:szCs w:val="52"/>
        </w:rPr>
        <w:t xml:space="preserve"> </w:t>
      </w:r>
      <w:r>
        <w:rPr>
          <w:rFonts w:ascii="Arial" w:hAnsi="Arial" w:eastAsia="微软雅黑" w:cs="Arial"/>
          <w:b/>
          <w:bCs/>
          <w:color w:val="2D8FCF"/>
          <w:spacing w:val="6"/>
          <w:sz w:val="52"/>
          <w:szCs w:val="52"/>
        </w:rPr>
        <w:t xml:space="preserve">   </w:t>
      </w:r>
    </w:p>
    <w:p w14:paraId="6058E411">
      <w:pPr>
        <w:jc w:val="right"/>
        <w:rPr>
          <w:rFonts w:hint="eastAsia" w:ascii="微软雅黑" w:hAnsi="微软雅黑" w:eastAsia="微软雅黑" w:cs="微软雅黑"/>
          <w:b/>
          <w:bCs/>
          <w:color w:val="2D8FCF"/>
          <w:spacing w:val="6"/>
          <w:sz w:val="44"/>
          <w:szCs w:val="44"/>
        </w:rPr>
      </w:pPr>
      <w:r>
        <w:rPr>
          <w:rFonts w:hint="eastAsia" w:ascii="微软雅黑" w:hAnsi="微软雅黑" w:eastAsia="微软雅黑" w:cs="微软雅黑"/>
          <w:b/>
          <w:bCs/>
          <w:color w:val="2D8FCF"/>
          <w:spacing w:val="6"/>
          <w:sz w:val="40"/>
          <w:szCs w:val="40"/>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446405</wp:posOffset>
                </wp:positionV>
                <wp:extent cx="5762625" cy="26670"/>
                <wp:effectExtent l="0" t="12700" r="3175" b="24130"/>
                <wp:wrapNone/>
                <wp:docPr id="7" name="自选图形 15"/>
                <wp:cNvGraphicFramePr/>
                <a:graphic xmlns:a="http://schemas.openxmlformats.org/drawingml/2006/main">
                  <a:graphicData uri="http://schemas.microsoft.com/office/word/2010/wordprocessingShape">
                    <wps:wsp>
                      <wps:cNvCnPr/>
                      <wps:spPr>
                        <a:xfrm>
                          <a:off x="0" y="0"/>
                          <a:ext cx="5762625" cy="26670"/>
                        </a:xfrm>
                        <a:prstGeom prst="straightConnector1">
                          <a:avLst/>
                        </a:prstGeom>
                        <a:ln w="25400" cap="flat" cmpd="sng">
                          <a:solidFill>
                            <a:srgbClr val="2D8FCF"/>
                          </a:solidFill>
                          <a:prstDash val="solid"/>
                          <a:headEnd type="none" w="med" len="med"/>
                          <a:tailEnd type="none" w="med" len="med"/>
                        </a:ln>
                      </wps:spPr>
                      <wps:bodyPr/>
                    </wps:wsp>
                  </a:graphicData>
                </a:graphic>
              </wp:anchor>
            </w:drawing>
          </mc:Choice>
          <mc:Fallback>
            <w:pict>
              <v:shape id="自选图形 15" o:spid="_x0000_s1026" o:spt="32" type="#_x0000_t32" style="position:absolute;left:0pt;margin-left:27pt;margin-top:35.15pt;height:2.1pt;width:453.75pt;z-index:251664384;mso-width-relative:page;mso-height-relative:page;" filled="f" stroked="t" coordsize="21600,21600" o:gfxdata="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7Uh7vWAAAACAEAAA8AAAAAAAAAAQAgAAAAIgAAAGRycy9kb3ducmV2&#10;LnhtbFBLAQIUABQAAAAIAIdO4kCX2cOo/gEAAOkDAAAOAAAAAAAAAAEAIAAAACUBAABkcnMvZTJv&#10;RG9jLnhtbFBLBQYAAAAABgAGAFkBAACVBQAAAAA=&#10;">
                <v:fill on="f" focussize="0,0"/>
                <v:stroke weight="2pt" color="#2D8FCF" joinstyle="round"/>
                <v:imagedata o:title=""/>
                <o:lock v:ext="edit" aspectratio="f"/>
              </v:shape>
            </w:pict>
          </mc:Fallback>
        </mc:AlternateContent>
      </w:r>
      <w:r>
        <w:rPr>
          <w:rFonts w:hint="eastAsia" w:ascii="微软雅黑" w:hAnsi="微软雅黑" w:eastAsia="微软雅黑" w:cs="微软雅黑"/>
          <w:b/>
          <w:bCs/>
          <w:color w:val="2D8FCF"/>
          <w:spacing w:val="6"/>
          <w:sz w:val="52"/>
          <w:szCs w:val="52"/>
        </w:rPr>
        <w:t xml:space="preserve"> </w:t>
      </w:r>
      <w:r>
        <w:rPr>
          <w:rFonts w:hint="eastAsia" w:ascii="微软雅黑" w:hAnsi="微软雅黑" w:eastAsia="微软雅黑" w:cs="微软雅黑"/>
          <w:b/>
          <w:bCs/>
          <w:color w:val="2D8FCF"/>
          <w:spacing w:val="6"/>
          <w:sz w:val="44"/>
          <w:szCs w:val="44"/>
        </w:rPr>
        <w:t>意大利米兰理工大学POLI.design设计学院</w:t>
      </w:r>
    </w:p>
    <w:p w14:paraId="4D325969">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202</w:t>
      </w:r>
      <w:r>
        <w:rPr>
          <w:rFonts w:hint="eastAsia" w:ascii="微软雅黑" w:hAnsi="微软雅黑" w:eastAsia="微软雅黑" w:cs="微软雅黑"/>
          <w:b/>
          <w:bCs/>
          <w:color w:val="2D8FCF"/>
          <w:spacing w:val="6"/>
          <w:sz w:val="40"/>
          <w:szCs w:val="40"/>
          <w:lang w:val="en-US"/>
        </w:rPr>
        <w:t>5</w:t>
      </w:r>
      <w:r>
        <w:rPr>
          <w:rFonts w:hint="eastAsia" w:ascii="微软雅黑" w:hAnsi="微软雅黑" w:eastAsia="微软雅黑" w:cs="微软雅黑"/>
          <w:b/>
          <w:bCs/>
          <w:color w:val="2D8FCF"/>
          <w:spacing w:val="6"/>
          <w:sz w:val="40"/>
          <w:szCs w:val="40"/>
        </w:rPr>
        <w:t>年</w:t>
      </w:r>
      <w:r>
        <w:rPr>
          <w:rFonts w:hint="eastAsia" w:ascii="微软雅黑" w:hAnsi="微软雅黑" w:eastAsia="微软雅黑" w:cs="微软雅黑"/>
          <w:b/>
          <w:bCs/>
          <w:color w:val="2D8FCF"/>
          <w:spacing w:val="6"/>
          <w:sz w:val="40"/>
          <w:szCs w:val="40"/>
          <w:lang w:val="en-US"/>
        </w:rPr>
        <w:t>寒假</w:t>
      </w:r>
    </w:p>
    <w:p w14:paraId="1F9CE6F1">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“设计思维与创新”项目</w:t>
      </w:r>
    </w:p>
    <w:p w14:paraId="61545E33">
      <w:pPr>
        <w:spacing w:line="360" w:lineRule="auto"/>
        <w:jc w:val="right"/>
        <w:rPr>
          <w:rFonts w:ascii="Arial" w:hAnsi="Arial" w:eastAsia="微软雅黑" w:cs="Arial"/>
          <w:b/>
          <w:bCs/>
          <w:color w:val="2D8FCF"/>
          <w:spacing w:val="6"/>
          <w:sz w:val="40"/>
          <w:szCs w:val="40"/>
        </w:rPr>
      </w:pPr>
      <w:r>
        <w:rPr>
          <w:rFonts w:ascii="Arial" w:hAnsi="Arial" w:eastAsia="微软雅黑" w:cs="Arial"/>
          <w:b/>
          <w:bCs/>
          <w:color w:val="2D8FCF"/>
          <w:spacing w:val="6"/>
          <w:sz w:val="52"/>
          <w:szCs w:val="52"/>
        </w:rPr>
        <mc:AlternateContent>
          <mc:Choice Requires="wps">
            <w:drawing>
              <wp:anchor distT="0" distB="0" distL="114300" distR="114300" simplePos="0" relativeHeight="251665408" behindDoc="0" locked="0" layoutInCell="1" allowOverlap="1">
                <wp:simplePos x="0" y="0"/>
                <wp:positionH relativeFrom="column">
                  <wp:posOffset>337820</wp:posOffset>
                </wp:positionH>
                <wp:positionV relativeFrom="paragraph">
                  <wp:posOffset>26670</wp:posOffset>
                </wp:positionV>
                <wp:extent cx="5762625" cy="5715"/>
                <wp:effectExtent l="0" t="12700" r="3175" b="19685"/>
                <wp:wrapNone/>
                <wp:docPr id="9" name="自选图形 16"/>
                <wp:cNvGraphicFramePr/>
                <a:graphic xmlns:a="http://schemas.openxmlformats.org/drawingml/2006/main">
                  <a:graphicData uri="http://schemas.microsoft.com/office/word/2010/wordprocessingShape">
                    <wps:wsp>
                      <wps:cNvCnPr/>
                      <wps:spPr>
                        <a:xfrm>
                          <a:off x="0" y="0"/>
                          <a:ext cx="5762625" cy="5715"/>
                        </a:xfrm>
                        <a:prstGeom prst="straightConnector1">
                          <a:avLst/>
                        </a:prstGeom>
                        <a:ln w="25400" cap="flat" cmpd="sng">
                          <a:solidFill>
                            <a:srgbClr val="2D8FCF"/>
                          </a:solidFill>
                          <a:prstDash val="solid"/>
                          <a:headEnd type="none" w="med" len="med"/>
                          <a:tailEnd type="none" w="med" len="med"/>
                        </a:ln>
                      </wps:spPr>
                      <wps:bodyPr/>
                    </wps:wsp>
                  </a:graphicData>
                </a:graphic>
              </wp:anchor>
            </w:drawing>
          </mc:Choice>
          <mc:Fallback>
            <w:pict>
              <v:shape id="自选图形 16" o:spid="_x0000_s1026" o:spt="32" type="#_x0000_t32" style="position:absolute;left:0pt;margin-left:26.6pt;margin-top:2.1pt;height:0.45pt;width:453.75pt;z-index:251665408;mso-width-relative:page;mso-height-relative:page;" filled="f" stroked="t" coordsize="21600,21600" o:gfxdata="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Ka3+NQAAAAGAQAADwAAAAAAAAABACAAAAAiAAAAZHJzL2Rvd25yZXYueG1s&#10;UEsBAhQAFAAAAAgAh07iQGmkKUf8AQAA6AMAAA4AAAAAAAAAAQAgAAAAIwEAAGRycy9lMm9Eb2Mu&#10;eG1sUEsFBgAAAAAGAAYAWQEAAJEFAAAAAA==&#10;">
                <v:fill on="f" focussize="0,0"/>
                <v:stroke weight="2pt" color="#2D8FCF" joinstyle="round"/>
                <v:imagedata o:title=""/>
                <o:lock v:ext="edit" aspectratio="f"/>
              </v:shape>
            </w:pict>
          </mc:Fallback>
        </mc:AlternateContent>
      </w:r>
      <w:r>
        <w:rPr>
          <w:rFonts w:ascii="Arial" w:hAnsi="Arial" w:cs="Arial"/>
        </w:rPr>
        <mc:AlternateContent>
          <mc:Choice Requires="wps">
            <w:drawing>
              <wp:anchor distT="0" distB="0" distL="114300" distR="114300" simplePos="0" relativeHeight="251661312" behindDoc="0" locked="0" layoutInCell="1" allowOverlap="1">
                <wp:simplePos x="0" y="0"/>
                <wp:positionH relativeFrom="column">
                  <wp:posOffset>1796415</wp:posOffset>
                </wp:positionH>
                <wp:positionV relativeFrom="paragraph">
                  <wp:posOffset>8435975</wp:posOffset>
                </wp:positionV>
                <wp:extent cx="5462270" cy="50800"/>
                <wp:effectExtent l="0" t="12700" r="5080" b="12700"/>
                <wp:wrapNone/>
                <wp:docPr id="5" name="直接连接符 9"/>
                <wp:cNvGraphicFramePr/>
                <a:graphic xmlns:a="http://schemas.openxmlformats.org/drawingml/2006/main">
                  <a:graphicData uri="http://schemas.microsoft.com/office/word/2010/wordprocessingShape">
                    <wps:wsp>
                      <wps:cNvCnPr/>
                      <wps:spPr>
                        <a:xfrm flipH="1">
                          <a:off x="0" y="0"/>
                          <a:ext cx="5462546" cy="50911"/>
                        </a:xfrm>
                        <a:prstGeom prst="line">
                          <a:avLst/>
                        </a:prstGeom>
                        <a:ln w="25400">
                          <a:solidFill>
                            <a:srgbClr val="2D8FCF"/>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 o:spid="_x0000_s1026" o:spt="20" style="position:absolute;left:0pt;flip:x;margin-left:141.45pt;margin-top:664.25pt;height:4pt;width:430.1pt;z-index:251661312;mso-width-relative:page;mso-height-relative:page;" filled="f" stroked="t" coordsize="21600,21600" o:gfxdata="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D4gvrcAAAADgEAAA8AAAAAAAAAAQAgAAAAIgAAAGRycy9kb3ducmV2&#10;LnhtbFBLAQIUABQAAAAIAIdO4kCnlg+X+AEAAM4DAAAOAAAAAAAAAAEAIAAAACsBAABkcnMvZTJv&#10;RG9jLnhtbFBLBQYAAAAABgAGAFkBAACVBQAAAAA=&#10;">
                <v:fill on="f" focussize="0,0"/>
                <v:stroke weight="2pt" color="#2D8FCF [3204]" miterlimit="8" joinstyle="miter"/>
                <v:imagedata o:title=""/>
                <o:lock v:ext="edit" aspectratio="f"/>
              </v:line>
            </w:pict>
          </mc:Fallback>
        </mc:AlternateContent>
      </w:r>
      <w:r>
        <w:rPr>
          <w:rFonts w:ascii="Arial" w:hAnsi="Arial" w:cs="Arial"/>
        </w:rPr>
        <mc:AlternateContent>
          <mc:Choice Requires="wps">
            <w:drawing>
              <wp:anchor distT="0" distB="0" distL="114300" distR="114300" simplePos="0" relativeHeight="251662336" behindDoc="0" locked="0" layoutInCell="1" allowOverlap="1">
                <wp:simplePos x="0" y="0"/>
                <wp:positionH relativeFrom="column">
                  <wp:posOffset>1860550</wp:posOffset>
                </wp:positionH>
                <wp:positionV relativeFrom="paragraph">
                  <wp:posOffset>9453880</wp:posOffset>
                </wp:positionV>
                <wp:extent cx="5398770" cy="60325"/>
                <wp:effectExtent l="0" t="12700" r="11430" b="22225"/>
                <wp:wrapNone/>
                <wp:docPr id="6" name="直接连接符 11"/>
                <wp:cNvGraphicFramePr/>
                <a:graphic xmlns:a="http://schemas.openxmlformats.org/drawingml/2006/main">
                  <a:graphicData uri="http://schemas.microsoft.com/office/word/2010/wordprocessingShape">
                    <wps:wsp>
                      <wps:cNvCnPr/>
                      <wps:spPr>
                        <a:xfrm flipH="1">
                          <a:off x="0" y="0"/>
                          <a:ext cx="5398660" cy="60325"/>
                        </a:xfrm>
                        <a:prstGeom prst="line">
                          <a:avLst/>
                        </a:prstGeom>
                        <a:ln w="25400">
                          <a:solidFill>
                            <a:srgbClr val="2D8FCF"/>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1" o:spid="_x0000_s1026" o:spt="20" style="position:absolute;left:0pt;flip:x;margin-left:146.5pt;margin-top:744.4pt;height:4.75pt;width:425.1pt;z-index:251662336;mso-width-relative:page;mso-height-relative:page;" filled="f" stroked="t" coordsize="21600,21600" o:gfxdata="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wQnl7cAAAADgEAAA8AAAAAAAAAAQAgAAAAIgAAAGRycy9kb3du&#10;cmV2LnhtbFBLAQIUABQAAAAIAIdO4kCRuQna+wEAAM8DAAAOAAAAAAAAAAEAIAAAACsBAABkcnMv&#10;ZTJvRG9jLnhtbFBLBQYAAAAABgAGAFkBAACYBQAAAAA=&#10;">
                <v:fill on="f" focussize="0,0"/>
                <v:stroke weight="2pt" color="#2D8FCF [3204]" miterlimit="8" joinstyle="miter"/>
                <v:imagedata o:title=""/>
                <o:lock v:ext="edit" aspectratio="f"/>
              </v:line>
            </w:pict>
          </mc:Fallback>
        </mc:AlternateContent>
      </w:r>
    </w:p>
    <w:p w14:paraId="7CAEC2A2">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米兰理工大学POLI.design设计学院</w:t>
      </w:r>
    </w:p>
    <w:p w14:paraId="576DC792">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3360" behindDoc="0" locked="0" layoutInCell="1" allowOverlap="1">
                <wp:simplePos x="0" y="0"/>
                <wp:positionH relativeFrom="column">
                  <wp:posOffset>-7620</wp:posOffset>
                </wp:positionH>
                <wp:positionV relativeFrom="paragraph">
                  <wp:posOffset>19050</wp:posOffset>
                </wp:positionV>
                <wp:extent cx="4221480" cy="288290"/>
                <wp:effectExtent l="0" t="0" r="7620" b="0"/>
                <wp:wrapNone/>
                <wp:docPr id="10" name="矩形 21"/>
                <wp:cNvGraphicFramePr/>
                <a:graphic xmlns:a="http://schemas.openxmlformats.org/drawingml/2006/main">
                  <a:graphicData uri="http://schemas.microsoft.com/office/word/2010/wordprocessingShape">
                    <wps:wsp>
                      <wps:cNvSpPr/>
                      <wps:spPr>
                        <a:xfrm>
                          <a:off x="0" y="0"/>
                          <a:ext cx="422148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0AA5D3A9">
                            <w:pPr>
                              <w:rPr>
                                <w:rFonts w:hint="eastAsia"/>
                                <w:lang w:val="en-US"/>
                              </w:rPr>
                            </w:pPr>
                            <w:r>
                              <w:rPr>
                                <w:rFonts w:hint="eastAsia" w:ascii="Times New Roman" w:hAnsi="Times New Roman" w:eastAsia="MiSans Medium" w:cs="Times New Roman"/>
                                <w:snapToGrid w:val="0"/>
                                <w:color w:val="774B0C"/>
                                <w:spacing w:val="20"/>
                                <w:kern w:val="0"/>
                                <w:sz w:val="24"/>
                                <w:lang w:val="en-US"/>
                              </w:rPr>
                              <w:t>POLI.design founded by Politecnino di Milano</w:t>
                            </w:r>
                          </w:p>
                        </w:txbxContent>
                      </wps:txbx>
                      <wps:bodyPr vert="horz" wrap="square" anchor="t" anchorCtr="0" upright="1">
                        <a:noAutofit/>
                      </wps:bodyPr>
                    </wps:wsp>
                  </a:graphicData>
                </a:graphic>
              </wp:anchor>
            </w:drawing>
          </mc:Choice>
          <mc:Fallback>
            <w:pict>
              <v:rect id="矩形 21" o:spid="_x0000_s1026" o:spt="1" style="position:absolute;left:0pt;margin-left:-0.6pt;margin-top:1.5pt;height:22.7pt;width:332.4pt;z-index:251663360;mso-width-relative:page;mso-height-relative:page;" fillcolor="#F6C976" filled="t" stroked="f" coordsize="21600,21600" o:gfxdata="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ebMtdgAAAAHAQAADwAAAAAAAAABACAAAAAiAAAAZHJzL2Rv&#10;d25yZXYueG1sUEsBAhQAFAAAAAgAh07iQA2Dfbw6AgAAggQAAA4AAAAAAAAAAQAgAAAAJwEAAGRy&#10;cy9lMm9Eb2MueG1sUEsFBgAAAAAGAAYAWQEAANMFAAAAAA==&#10;">
                <v:fill type="gradient" on="t" color2="#FDF4E4" angle="90" focus="100%" focussize="0,0"/>
                <v:stroke on="f"/>
                <v:imagedata o:title=""/>
                <o:lock v:ext="edit" aspectratio="f"/>
                <v:textbox>
                  <w:txbxContent>
                    <w:p w14:paraId="0AA5D3A9">
                      <w:pPr>
                        <w:rPr>
                          <w:rFonts w:hint="eastAsia"/>
                          <w:lang w:val="en-US"/>
                        </w:rPr>
                      </w:pPr>
                      <w:r>
                        <w:rPr>
                          <w:rFonts w:hint="eastAsia" w:ascii="Times New Roman" w:hAnsi="Times New Roman" w:eastAsia="MiSans Medium" w:cs="Times New Roman"/>
                          <w:snapToGrid w:val="0"/>
                          <w:color w:val="774B0C"/>
                          <w:spacing w:val="20"/>
                          <w:kern w:val="0"/>
                          <w:sz w:val="24"/>
                          <w:lang w:val="en-US"/>
                        </w:rPr>
                        <w:t>POLI.design founded by Politecnino di Milano</w:t>
                      </w:r>
                    </w:p>
                  </w:txbxContent>
                </v:textbox>
              </v:rect>
            </w:pict>
          </mc:Fallback>
        </mc:AlternateContent>
      </w:r>
    </w:p>
    <w:p w14:paraId="298E1CA8">
      <w:pPr>
        <w:spacing w:line="360" w:lineRule="auto"/>
        <w:ind w:firstLine="440" w:firstLineChars="200"/>
        <w:rPr>
          <w:rFonts w:ascii="Arial Narrow" w:hAnsi="Arial Narrow"/>
        </w:rPr>
      </w:pPr>
    </w:p>
    <w:p w14:paraId="4BEE3318">
      <w:pPr>
        <w:spacing w:line="360" w:lineRule="auto"/>
        <w:ind w:firstLine="440" w:firstLineChars="200"/>
        <w:rPr>
          <w:rFonts w:ascii="Arial Narrow" w:hAnsi="Arial Narrow"/>
        </w:rPr>
      </w:pPr>
      <w:r>
        <w:rPr>
          <w:rFonts w:hint="eastAsia" w:ascii="Arial Narrow" w:hAnsi="Calibri" w:cs="Calibri"/>
          <w:kern w:val="0"/>
          <w:szCs w:val="21"/>
          <w:lang w:val="en-US"/>
        </w:rPr>
        <w:t>米兰理工大学</w:t>
      </w:r>
      <w:r>
        <w:rPr>
          <w:rFonts w:hint="eastAsia" w:ascii="Arial Narrow" w:hAnsi="Calibri" w:cs="Calibri"/>
          <w:kern w:val="0"/>
          <w:szCs w:val="21"/>
        </w:rPr>
        <w:t>POLI.design</w:t>
      </w:r>
      <w:r>
        <w:rPr>
          <w:rFonts w:hint="eastAsia" w:ascii="Arial Narrow" w:hAnsi="Arial Narrow"/>
        </w:rPr>
        <w:t>设计学院由米兰理工大学创立于1999年，为毕业生、专业人士和企业提供创新设计培训。</w:t>
      </w:r>
      <w:r>
        <w:rPr>
          <w:rFonts w:hint="eastAsia" w:ascii="Arial Narrow" w:hAnsi="Calibri" w:cs="Calibri"/>
          <w:kern w:val="0"/>
          <w:szCs w:val="21"/>
        </w:rPr>
        <w:t>POLI.design</w:t>
      </w:r>
      <w:r>
        <w:rPr>
          <w:rFonts w:hint="eastAsia" w:ascii="Arial Narrow" w:hAnsi="Arial Narrow"/>
        </w:rPr>
        <w:t>设计学院与设计学院和设计系共同构成米兰理工大学设计体系，是全球设计领域首屈一指的教育、科研和推广中心。</w:t>
      </w:r>
      <w:r>
        <w:rPr>
          <w:rFonts w:hint="eastAsia" w:ascii="Arial Narrow" w:hAnsi="Arial Narrow"/>
          <w:lang w:val="en-US"/>
        </w:rPr>
        <w:t>同时</w:t>
      </w:r>
      <w:r>
        <w:rPr>
          <w:rFonts w:hint="eastAsia" w:ascii="Arial Narrow" w:hAnsi="Arial Narrow"/>
        </w:rPr>
        <w:t>POLI.design设计学院与各大设计协会紧密合作，成为意大利设计体系中的重要环节。POLI.design设计学院的强项在于高水准的教学内容和讲师在其各个领域的专业背景，他们参与和活跃在最前沿的研究和创新项目中，并将研究成果应用到POLI.design设计学院的教学中。</w:t>
      </w:r>
    </w:p>
    <w:p w14:paraId="0C2B064D">
      <w:pPr>
        <w:jc w:val="left"/>
        <w:rPr>
          <w:rFonts w:ascii="Arial" w:hAnsi="Arial" w:eastAsia="微软雅黑" w:cs="Arial"/>
          <w:b/>
          <w:bCs/>
          <w:color w:val="2D8FCF"/>
          <w:spacing w:val="6"/>
          <w:sz w:val="40"/>
          <w:szCs w:val="40"/>
        </w:rPr>
      </w:pPr>
    </w:p>
    <w:p w14:paraId="699D5EA2">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6432"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1" name="矩形 24"/>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539CAD05">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3CA66AA3">
                            <w:pPr>
                              <w:rPr>
                                <w:rFonts w:hint="eastAsia"/>
                              </w:rPr>
                            </w:pPr>
                          </w:p>
                        </w:txbxContent>
                      </wps:txbx>
                      <wps:bodyPr upright="1">
                        <a:noAutofit/>
                      </wps:bodyPr>
                    </wps:wsp>
                  </a:graphicData>
                </a:graphic>
              </wp:anchor>
            </w:drawing>
          </mc:Choice>
          <mc:Fallback>
            <w:pict>
              <v:rect id="矩形 24" o:spid="_x0000_s1026" o:spt="1" style="position:absolute;left:0pt;margin-left:-0.6pt;margin-top:35.55pt;height:22.7pt;width:188.7pt;z-index:251666432;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Gr2&#10;RkYeAgAATwQAAA4AAAAAAAAAAQAgAAAAKAEAAGRycy9lMm9Eb2MueG1sUEsFBgAAAAAGAAYAWQEA&#10;ALgFAAAAAA==&#10;">
                <v:fill type="gradient" on="t" color2="#FDF4E4" angle="90" focus="100%" focussize="0,0"/>
                <v:stroke on="f"/>
                <v:imagedata o:title=""/>
                <o:lock v:ext="edit" aspectratio="f"/>
                <v:textbox>
                  <w:txbxContent>
                    <w:p w14:paraId="539CAD05">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3CA66AA3">
                      <w:pPr>
                        <w:rPr>
                          <w:rFonts w:hint="eastAsia"/>
                        </w:rPr>
                      </w:pPr>
                    </w:p>
                  </w:txbxContent>
                </v:textbox>
              </v:rect>
            </w:pict>
          </mc:Fallback>
        </mc:AlternateContent>
      </w:r>
      <w:r>
        <w:rPr>
          <w:rFonts w:hint="eastAsia" w:ascii="Arial" w:hAnsi="Arial" w:eastAsia="微软雅黑" w:cs="Arial"/>
          <w:b/>
          <w:bCs/>
          <w:color w:val="2D8FCF"/>
          <w:spacing w:val="6"/>
          <w:sz w:val="40"/>
          <w:szCs w:val="40"/>
        </w:rPr>
        <w:t>项目概况</w:t>
      </w:r>
    </w:p>
    <w:p w14:paraId="55446290">
      <w:pPr>
        <w:jc w:val="left"/>
        <w:rPr>
          <w:rFonts w:ascii="Arial" w:hAnsi="Arial" w:eastAsia="微软雅黑" w:cs="Arial"/>
          <w:b/>
          <w:bCs/>
          <w:color w:val="2D8FCF"/>
          <w:spacing w:val="6"/>
          <w:sz w:val="40"/>
          <w:szCs w:val="40"/>
        </w:rPr>
      </w:pPr>
    </w:p>
    <w:p w14:paraId="3B8615DD">
      <w:pPr>
        <w:spacing w:line="360" w:lineRule="auto"/>
        <w:ind w:firstLine="440" w:firstLineChars="200"/>
        <w:rPr>
          <w:rFonts w:ascii="Arial Narrow" w:hAnsi="Calibri" w:cs="Calibri"/>
          <w:kern w:val="0"/>
          <w:szCs w:val="21"/>
        </w:rPr>
      </w:pPr>
    </w:p>
    <w:p w14:paraId="22019A2D">
      <w:pPr>
        <w:spacing w:line="360" w:lineRule="auto"/>
        <w:ind w:firstLine="440" w:firstLineChars="200"/>
        <w:rPr>
          <w:rFonts w:ascii="Arial Narrow" w:hAnsi="Calibri" w:cs="Calibri"/>
          <w:kern w:val="0"/>
          <w:szCs w:val="21"/>
        </w:rPr>
      </w:pPr>
      <w:r>
        <w:rPr>
          <w:rFonts w:ascii="Arial Narrow" w:hAnsi="Calibri" w:cs="Calibri"/>
          <w:kern w:val="0"/>
          <w:szCs w:val="21"/>
        </w:rPr>
        <w:t>本项目是由意大利米兰理工大学</w:t>
      </w:r>
      <w:r>
        <w:rPr>
          <w:rFonts w:hint="eastAsia" w:ascii="Arial Narrow" w:hAnsi="Calibri" w:cs="Calibri"/>
          <w:kern w:val="0"/>
          <w:szCs w:val="21"/>
        </w:rPr>
        <w:t>POLI.design设计学院</w:t>
      </w:r>
      <w:r>
        <w:rPr>
          <w:rFonts w:hint="eastAsia" w:ascii="Arial Narrow" w:hAnsi="Calibri" w:cs="Calibri"/>
          <w:kern w:val="0"/>
          <w:szCs w:val="21"/>
          <w:lang w:val="en-US"/>
        </w:rPr>
        <w:t>提供</w:t>
      </w:r>
      <w:r>
        <w:rPr>
          <w:rFonts w:ascii="Arial Narrow" w:hAnsi="Calibri" w:cs="Calibri"/>
          <w:kern w:val="0"/>
          <w:szCs w:val="21"/>
        </w:rPr>
        <w:t>的</w:t>
      </w:r>
      <w:r>
        <w:rPr>
          <w:rFonts w:hint="eastAsia" w:ascii="Arial Narrow" w:hAnsi="Calibri" w:cs="Calibri"/>
          <w:kern w:val="0"/>
          <w:szCs w:val="21"/>
        </w:rPr>
        <w:t>设计思维与创新</w:t>
      </w:r>
      <w:r>
        <w:rPr>
          <w:rFonts w:ascii="Arial Narrow" w:hAnsi="Calibri" w:cs="Calibri"/>
          <w:kern w:val="0"/>
          <w:szCs w:val="21"/>
        </w:rPr>
        <w:t>项目，</w:t>
      </w:r>
      <w:r>
        <w:rPr>
          <w:rFonts w:hint="eastAsia" w:ascii="Arial Narrow" w:hAnsi="Calibri" w:cs="Calibri"/>
          <w:kern w:val="0"/>
          <w:szCs w:val="21"/>
        </w:rPr>
        <w:t>为期2周，将由专业教师讲授</w:t>
      </w:r>
      <w:r>
        <w:rPr>
          <w:rFonts w:hint="eastAsia" w:ascii="Arial Narrow" w:hAnsi="Calibri" w:cs="Calibri"/>
          <w:kern w:val="0"/>
          <w:szCs w:val="21"/>
          <w:lang w:val="en-US"/>
        </w:rPr>
        <w:t>设计思维、服务设计、用户研究、交互设计四大模块课程，并以</w:t>
      </w:r>
      <w:r>
        <w:rPr>
          <w:rFonts w:hint="eastAsia" w:ascii="Arial Narrow" w:hAnsi="Calibri" w:cs="Calibri"/>
          <w:kern w:val="0"/>
          <w:szCs w:val="21"/>
        </w:rPr>
        <w:t>案例分析</w:t>
      </w:r>
      <w:r>
        <w:rPr>
          <w:rFonts w:hint="eastAsia" w:ascii="Arial Narrow" w:hAnsi="Calibri" w:cs="Calibri"/>
          <w:kern w:val="0"/>
          <w:szCs w:val="21"/>
          <w:lang w:val="en-US"/>
        </w:rPr>
        <w:t>形式帮助学生</w:t>
      </w:r>
      <w:r>
        <w:rPr>
          <w:rFonts w:hint="eastAsia" w:ascii="Arial Narrow" w:hAnsi="Calibri" w:cs="Calibri"/>
          <w:kern w:val="0"/>
          <w:szCs w:val="21"/>
        </w:rPr>
        <w:t>实现理论与实践的融会贯通。</w:t>
      </w:r>
      <w:r>
        <w:rPr>
          <w:rFonts w:hint="eastAsia" w:ascii="Arial Narrow" w:hAnsi="Calibri" w:cs="Calibri"/>
          <w:kern w:val="0"/>
          <w:szCs w:val="21"/>
          <w:lang w:val="en-US"/>
        </w:rPr>
        <w:t>项目</w:t>
      </w:r>
      <w:r>
        <w:rPr>
          <w:rFonts w:hint="eastAsia" w:ascii="Arial Narrow" w:hAnsi="Calibri" w:cs="Calibri"/>
          <w:kern w:val="0"/>
          <w:szCs w:val="21"/>
        </w:rPr>
        <w:t>期间还将安排四次中文辅导课程，加深学生对专业内容的理解</w:t>
      </w:r>
      <w:r>
        <w:rPr>
          <w:rFonts w:hint="eastAsia" w:ascii="Arial Narrow" w:hAnsi="Calibri" w:cs="Calibri"/>
          <w:kern w:val="0"/>
          <w:szCs w:val="21"/>
          <w:lang w:val="en-US"/>
        </w:rPr>
        <w:t>和掌握</w:t>
      </w:r>
      <w:r>
        <w:rPr>
          <w:rFonts w:hint="eastAsia" w:ascii="Arial Narrow" w:hAnsi="Calibri" w:cs="Calibri"/>
          <w:kern w:val="0"/>
          <w:szCs w:val="21"/>
        </w:rPr>
        <w:t>。</w:t>
      </w:r>
      <w:r>
        <w:rPr>
          <w:rFonts w:hint="eastAsia" w:ascii="Arial Narrow" w:hAnsi="Calibri" w:cs="Calibri"/>
          <w:kern w:val="0"/>
          <w:szCs w:val="21"/>
          <w:lang w:val="en-US"/>
        </w:rPr>
        <w:t>项目期间</w:t>
      </w:r>
      <w:r>
        <w:rPr>
          <w:rFonts w:ascii="Arial Narrow" w:hAnsi="Calibri" w:cs="Calibri"/>
          <w:kern w:val="0"/>
          <w:szCs w:val="21"/>
        </w:rPr>
        <w:t>学生需要</w:t>
      </w:r>
      <w:r>
        <w:rPr>
          <w:rFonts w:hint="eastAsia" w:ascii="Arial Narrow" w:hAnsi="Calibri" w:cs="Calibri"/>
          <w:kern w:val="0"/>
          <w:szCs w:val="21"/>
          <w:lang w:val="en-US"/>
        </w:rPr>
        <w:t>在老师指导下</w:t>
      </w:r>
      <w:r>
        <w:rPr>
          <w:rFonts w:ascii="Arial Narrow" w:hAnsi="Calibri" w:cs="Calibri"/>
          <w:kern w:val="0"/>
          <w:szCs w:val="21"/>
        </w:rPr>
        <w:t>以小组为单位</w:t>
      </w:r>
      <w:r>
        <w:rPr>
          <w:rFonts w:hint="eastAsia" w:ascii="Arial Narrow" w:hAnsi="Calibri" w:cs="Calibri"/>
          <w:kern w:val="0"/>
          <w:szCs w:val="21"/>
          <w:lang w:val="en-US"/>
        </w:rPr>
        <w:t>设计一个</w:t>
      </w:r>
      <w:r>
        <w:rPr>
          <w:rFonts w:ascii="Arial Narrow" w:hAnsi="Calibri" w:cs="Calibri"/>
          <w:kern w:val="0"/>
          <w:szCs w:val="21"/>
        </w:rPr>
        <w:t>作品，由</w:t>
      </w:r>
      <w:r>
        <w:rPr>
          <w:rFonts w:hint="eastAsia" w:ascii="Arial Narrow" w:hAnsi="Calibri" w:cs="Calibri"/>
          <w:kern w:val="0"/>
          <w:szCs w:val="21"/>
        </w:rPr>
        <w:t>POLI.design设计学院</w:t>
      </w:r>
      <w:r>
        <w:rPr>
          <w:rFonts w:hint="eastAsia" w:ascii="Arial Narrow" w:hAnsi="Calibri" w:cs="Calibri"/>
          <w:kern w:val="0"/>
          <w:szCs w:val="21"/>
          <w:lang w:val="en-US"/>
        </w:rPr>
        <w:t>教师</w:t>
      </w:r>
      <w:r>
        <w:rPr>
          <w:rFonts w:hint="eastAsia" w:ascii="Arial Narrow" w:hAnsi="Calibri" w:cs="Calibri"/>
          <w:kern w:val="0"/>
          <w:szCs w:val="21"/>
        </w:rPr>
        <w:t>对作品进行</w:t>
      </w:r>
      <w:r>
        <w:rPr>
          <w:rFonts w:hint="eastAsia" w:ascii="Arial Narrow" w:hAnsi="Calibri" w:cs="Calibri"/>
          <w:kern w:val="0"/>
          <w:szCs w:val="21"/>
          <w:lang w:val="en-US"/>
        </w:rPr>
        <w:t>专业</w:t>
      </w:r>
      <w:r>
        <w:rPr>
          <w:rFonts w:hint="eastAsia" w:ascii="Arial Narrow" w:hAnsi="Calibri" w:cs="Calibri"/>
          <w:kern w:val="0"/>
          <w:szCs w:val="21"/>
        </w:rPr>
        <w:t>点评</w:t>
      </w:r>
      <w:r>
        <w:rPr>
          <w:rFonts w:hint="eastAsia" w:ascii="Arial Narrow" w:hAnsi="Calibri" w:cs="Calibri"/>
          <w:kern w:val="0"/>
          <w:szCs w:val="21"/>
          <w:lang w:val="en-US"/>
        </w:rPr>
        <w:t>指导</w:t>
      </w:r>
      <w:r>
        <w:rPr>
          <w:rFonts w:hint="eastAsia" w:ascii="Arial Narrow" w:hAnsi="Calibri" w:cs="Calibri"/>
          <w:kern w:val="0"/>
          <w:szCs w:val="21"/>
        </w:rPr>
        <w:t>，</w:t>
      </w:r>
      <w:r>
        <w:rPr>
          <w:rFonts w:hint="eastAsia" w:ascii="Arial Narrow" w:hAnsi="Calibri" w:cs="Calibri"/>
          <w:kern w:val="0"/>
          <w:szCs w:val="21"/>
          <w:lang w:val="en-US"/>
        </w:rPr>
        <w:t>顺利完成项目的同学将获得</w:t>
      </w:r>
      <w:r>
        <w:rPr>
          <w:rFonts w:hint="eastAsia" w:ascii="Arial Narrow" w:hAnsi="Calibri" w:cs="Calibri"/>
          <w:kern w:val="0"/>
          <w:szCs w:val="21"/>
        </w:rPr>
        <w:t>POLI.design设计学院颁发的项目</w:t>
      </w:r>
      <w:r>
        <w:rPr>
          <w:rFonts w:hint="eastAsia" w:ascii="Arial Narrow" w:hAnsi="Calibri" w:cs="Calibri"/>
          <w:kern w:val="0"/>
          <w:szCs w:val="21"/>
          <w:lang w:val="en-US"/>
        </w:rPr>
        <w:t>结业</w:t>
      </w:r>
      <w:r>
        <w:rPr>
          <w:rFonts w:hint="eastAsia" w:ascii="Arial Narrow" w:hAnsi="Calibri" w:cs="Calibri"/>
          <w:kern w:val="0"/>
          <w:szCs w:val="21"/>
        </w:rPr>
        <w:t>证书，优秀作品</w:t>
      </w:r>
      <w:r>
        <w:rPr>
          <w:rFonts w:hint="eastAsia" w:ascii="Arial Narrow" w:hAnsi="Calibri" w:cs="Calibri"/>
          <w:kern w:val="0"/>
          <w:szCs w:val="21"/>
          <w:lang w:val="en-US"/>
        </w:rPr>
        <w:t>小组成员还</w:t>
      </w:r>
      <w:r>
        <w:rPr>
          <w:rFonts w:hint="eastAsia" w:ascii="Arial Narrow" w:hAnsi="Calibri" w:cs="Calibri"/>
          <w:kern w:val="0"/>
          <w:szCs w:val="21"/>
        </w:rPr>
        <w:t>将获得POLI. design设计学院颁发的获奖证书。</w:t>
      </w:r>
    </w:p>
    <w:p w14:paraId="3284707D">
      <w:pPr>
        <w:spacing w:line="360" w:lineRule="auto"/>
        <w:ind w:firstLine="440" w:firstLineChars="200"/>
        <w:rPr>
          <w:rFonts w:ascii="Arial Narrow" w:hAnsi="Calibri" w:cs="Calibri"/>
          <w:kern w:val="0"/>
          <w:szCs w:val="21"/>
        </w:rPr>
      </w:pPr>
    </w:p>
    <w:p w14:paraId="1DDC3178">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2" name="矩形 25"/>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314587B">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E933330">
                            <w:pPr>
                              <w:rPr>
                                <w:rFonts w:hint="eastAsia"/>
                              </w:rPr>
                            </w:pPr>
                          </w:p>
                        </w:txbxContent>
                      </wps:txbx>
                      <wps:bodyPr upright="1">
                        <a:noAutofit/>
                      </wps:bodyPr>
                    </wps:wsp>
                  </a:graphicData>
                </a:graphic>
              </wp:anchor>
            </w:drawing>
          </mc:Choice>
          <mc:Fallback>
            <w:pict>
              <v:rect id="矩形 25" o:spid="_x0000_s1026" o:spt="1" style="position:absolute;left:0pt;margin-left:-0.6pt;margin-top:35.55pt;height:22.7pt;width:188.7pt;z-index:251667456;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S+mLN2QAA&#10;AAkBAAAPAAAAAAAAAAEAIAAAACIAAABkcnMvZG93bnJldi54bWxQSwECFAAUAAAACACHTuJA3XJa&#10;Cx0CAABPBAAADgAAAAAAAAABACAAAAAoAQAAZHJzL2Uyb0RvYy54bWxQSwUGAAAAAAYABgBZAQAA&#10;twUAAAAA&#10;">
                <v:fill type="gradient" on="t" color2="#FDF4E4" angle="90" focus="100%" focussize="0,0"/>
                <v:stroke on="f"/>
                <v:imagedata o:title=""/>
                <o:lock v:ext="edit" aspectratio="f"/>
                <v:textbox>
                  <w:txbxContent>
                    <w:p w14:paraId="1314587B">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E933330">
                      <w:pPr>
                        <w:rPr>
                          <w:rFonts w:hint="eastAsia"/>
                        </w:rPr>
                      </w:pPr>
                    </w:p>
                  </w:txbxContent>
                </v:textbox>
              </v:rect>
            </w:pict>
          </mc:Fallback>
        </mc:AlternateContent>
      </w:r>
      <w:r>
        <w:rPr>
          <w:rFonts w:hint="eastAsia" w:ascii="Arial" w:hAnsi="Arial" w:eastAsia="微软雅黑" w:cs="Arial"/>
          <w:b/>
          <w:bCs/>
          <w:color w:val="2D8FCF"/>
          <w:spacing w:val="6"/>
          <w:sz w:val="40"/>
          <w:szCs w:val="40"/>
        </w:rPr>
        <w:t>城市简介：米兰</w:t>
      </w:r>
    </w:p>
    <w:p w14:paraId="23629C11">
      <w:pPr>
        <w:jc w:val="left"/>
        <w:rPr>
          <w:rFonts w:ascii="Arial" w:hAnsi="Arial" w:eastAsia="微软雅黑" w:cs="Arial"/>
          <w:b/>
          <w:bCs/>
          <w:color w:val="2D8FCF"/>
          <w:spacing w:val="6"/>
          <w:sz w:val="40"/>
          <w:szCs w:val="40"/>
        </w:rPr>
      </w:pPr>
    </w:p>
    <w:p w14:paraId="1909F8FE">
      <w:pPr>
        <w:spacing w:line="360" w:lineRule="auto"/>
        <w:ind w:firstLine="440" w:firstLineChars="200"/>
        <w:rPr>
          <w:rFonts w:ascii="Arial Narrow" w:hAnsi="Arial Narrow"/>
          <w:szCs w:val="21"/>
        </w:rPr>
      </w:pPr>
    </w:p>
    <w:p w14:paraId="2EA1E052">
      <w:pPr>
        <w:spacing w:line="360" w:lineRule="auto"/>
        <w:ind w:firstLine="440" w:firstLineChars="200"/>
        <w:rPr>
          <w:rFonts w:ascii="Arial Narrow" w:hAnsi="Arial Narrow"/>
          <w:szCs w:val="21"/>
        </w:rPr>
      </w:pPr>
      <w:r>
        <w:rPr>
          <w:rFonts w:hint="eastAsia" w:ascii="Arial Narrow" w:hAnsi="Arial Narrow"/>
          <w:szCs w:val="21"/>
        </w:rPr>
        <w:t>项目所在地为意大利米兰，</w:t>
      </w:r>
      <w:r>
        <w:rPr>
          <w:rFonts w:ascii="Arial Narrow" w:hAnsi="Arial Narrow"/>
          <w:szCs w:val="21"/>
        </w:rPr>
        <w:t>米兰是世界设计之都</w:t>
      </w:r>
      <w:r>
        <w:rPr>
          <w:rFonts w:hint="eastAsia" w:ascii="Arial Narrow" w:hAnsi="Arial Narrow"/>
          <w:szCs w:val="21"/>
          <w:lang w:val="en-US"/>
        </w:rPr>
        <w:t>与</w:t>
      </w:r>
      <w:r>
        <w:rPr>
          <w:rFonts w:ascii="Arial Narrow" w:hAnsi="Arial Narrow"/>
          <w:szCs w:val="21"/>
        </w:rPr>
        <w:t>时尚</w:t>
      </w:r>
      <w:r>
        <w:rPr>
          <w:rFonts w:hint="eastAsia" w:ascii="Arial Narrow" w:hAnsi="Arial Narrow"/>
          <w:szCs w:val="21"/>
          <w:lang w:val="en-US"/>
        </w:rPr>
        <w:t>之都</w:t>
      </w:r>
      <w:r>
        <w:rPr>
          <w:rFonts w:ascii="Arial Narrow" w:hAnsi="Arial Narrow"/>
          <w:szCs w:val="21"/>
        </w:rPr>
        <w:t>，也是欧洲经济最发达的地区</w:t>
      </w:r>
      <w:r>
        <w:rPr>
          <w:rFonts w:hint="eastAsia" w:ascii="Arial Narrow" w:hAnsi="Arial Narrow"/>
          <w:szCs w:val="21"/>
          <w:lang w:val="en-US"/>
        </w:rPr>
        <w:t>之一</w:t>
      </w:r>
      <w:r>
        <w:rPr>
          <w:rFonts w:ascii="Arial Narrow" w:hAnsi="Arial Narrow"/>
          <w:szCs w:val="21"/>
        </w:rPr>
        <w:t>，</w:t>
      </w:r>
      <w:r>
        <w:rPr>
          <w:rFonts w:hint="eastAsia" w:ascii="Arial Narrow" w:hAnsi="Arial Narrow"/>
          <w:szCs w:val="21"/>
          <w:lang w:val="en-US"/>
        </w:rPr>
        <w:t>全</w:t>
      </w:r>
      <w:r>
        <w:rPr>
          <w:rFonts w:ascii="Arial Narrow" w:hAnsi="Arial Narrow"/>
          <w:szCs w:val="21"/>
        </w:rPr>
        <w:t>世界百分之</w:t>
      </w:r>
      <w:r>
        <w:rPr>
          <w:rFonts w:hint="eastAsia" w:ascii="Arial Narrow" w:hAnsi="Arial Narrow"/>
          <w:szCs w:val="21"/>
        </w:rPr>
        <w:t>四</w:t>
      </w:r>
      <w:r>
        <w:rPr>
          <w:rFonts w:ascii="Arial Narrow" w:hAnsi="Arial Narrow"/>
          <w:szCs w:val="21"/>
        </w:rPr>
        <w:t>的艺术珍品</w:t>
      </w:r>
      <w:r>
        <w:rPr>
          <w:rFonts w:hint="eastAsia" w:ascii="Arial Narrow" w:hAnsi="Arial Narrow"/>
          <w:szCs w:val="21"/>
          <w:lang w:val="en-US"/>
        </w:rPr>
        <w:t>保存于此</w:t>
      </w:r>
      <w:r>
        <w:rPr>
          <w:rFonts w:ascii="Arial Narrow" w:hAnsi="Arial Narrow"/>
          <w:szCs w:val="21"/>
        </w:rPr>
        <w:t>。米兰拥有世界半数以上的时装著名品牌，是Armani（阿玛尼）、Versace（范思哲）、Fendi（芬迪）、Prada（普拉达）、Valentino（华伦天奴）、Moschino（莫斯奇诺）、Mediolanium（米兰）等时尚品牌的总部，</w:t>
      </w:r>
      <w:r>
        <w:rPr>
          <w:rFonts w:hint="eastAsia" w:ascii="Arial Narrow" w:hAnsi="Arial Narrow"/>
          <w:szCs w:val="21"/>
          <w:lang w:val="en-US"/>
        </w:rPr>
        <w:t>也</w:t>
      </w:r>
      <w:r>
        <w:rPr>
          <w:rFonts w:ascii="Arial Narrow" w:hAnsi="Arial Narrow"/>
          <w:szCs w:val="21"/>
        </w:rPr>
        <w:t>是全球设计师</w:t>
      </w:r>
      <w:r>
        <w:rPr>
          <w:rFonts w:hint="eastAsia" w:ascii="Arial Narrow" w:hAnsi="Arial Narrow"/>
          <w:szCs w:val="21"/>
          <w:lang w:val="en-US"/>
        </w:rPr>
        <w:t>神往的“朝圣之地”</w:t>
      </w:r>
      <w:r>
        <w:rPr>
          <w:rFonts w:ascii="Arial Narrow" w:hAnsi="Arial Narrow"/>
          <w:szCs w:val="21"/>
        </w:rPr>
        <w:t>。</w:t>
      </w:r>
      <w:r>
        <w:rPr>
          <w:rFonts w:hint="eastAsia" w:ascii="Arial Narrow" w:hAnsi="Arial Narrow"/>
          <w:szCs w:val="21"/>
          <w:lang w:val="en-US"/>
        </w:rPr>
        <w:t>作为著名的世界历史文化名城，</w:t>
      </w:r>
      <w:r>
        <w:rPr>
          <w:rFonts w:ascii="Arial Narrow" w:hAnsi="Arial Narrow"/>
          <w:szCs w:val="21"/>
        </w:rPr>
        <w:t>伟大的达芬奇</w:t>
      </w:r>
      <w:r>
        <w:rPr>
          <w:rFonts w:hint="eastAsia" w:ascii="Arial Narrow" w:hAnsi="Arial Narrow"/>
          <w:szCs w:val="21"/>
          <w:lang w:val="en-US"/>
        </w:rPr>
        <w:t>在米兰</w:t>
      </w:r>
      <w:r>
        <w:rPr>
          <w:rFonts w:ascii="Arial Narrow" w:hAnsi="Arial Narrow"/>
          <w:szCs w:val="21"/>
        </w:rPr>
        <w:t>留下了最辉煌的作品，如同一团白色火焰的米兰大教堂直耸云霄，斯卡拉大剧院代表着世界歌剧之巅</w:t>
      </w:r>
      <w:r>
        <w:rPr>
          <w:rFonts w:hint="eastAsia" w:ascii="Arial Narrow" w:hAnsi="Arial Narrow"/>
          <w:szCs w:val="21"/>
        </w:rPr>
        <w:t>。</w:t>
      </w:r>
    </w:p>
    <w:p w14:paraId="13277E89">
      <w:pPr>
        <w:spacing w:line="360" w:lineRule="auto"/>
        <w:ind w:firstLine="440" w:firstLineChars="200"/>
        <w:rPr>
          <w:rFonts w:ascii="Arial Narrow" w:hAnsi="Arial Narrow"/>
          <w:szCs w:val="21"/>
        </w:rPr>
      </w:pPr>
    </w:p>
    <w:p w14:paraId="6D2E11F4">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8480"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3" name="矩形 26"/>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319838D">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54D86A20">
                            <w:pPr>
                              <w:rPr>
                                <w:rFonts w:hint="eastAsia"/>
                              </w:rPr>
                            </w:pPr>
                          </w:p>
                        </w:txbxContent>
                      </wps:txbx>
                      <wps:bodyPr upright="1">
                        <a:noAutofit/>
                      </wps:bodyPr>
                    </wps:wsp>
                  </a:graphicData>
                </a:graphic>
              </wp:anchor>
            </w:drawing>
          </mc:Choice>
          <mc:Fallback>
            <w:pict>
              <v:rect id="矩形 26" o:spid="_x0000_s1026" o:spt="1" style="position:absolute;left:0pt;margin-left:-0.6pt;margin-top:35.55pt;height:22.7pt;width:188.7pt;z-index:251668480;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DKs&#10;lAEeAgAATwQAAA4AAAAAAAAAAQAgAAAAKAEAAGRycy9lMm9Eb2MueG1sUEsFBgAAAAAGAAYAWQEA&#10;ALgFAAAAAA==&#10;">
                <v:fill type="gradient" on="t" color2="#FDF4E4" angle="90" focus="100%" focussize="0,0"/>
                <v:stroke on="f"/>
                <v:imagedata o:title=""/>
                <o:lock v:ext="edit" aspectratio="f"/>
                <v:textbox>
                  <w:txbxContent>
                    <w:p w14:paraId="1319838D">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54D86A20">
                      <w:pPr>
                        <w:rPr>
                          <w:rFonts w:hint="eastAsia"/>
                        </w:rPr>
                      </w:pPr>
                    </w:p>
                  </w:txbxContent>
                </v:textbox>
              </v:rect>
            </w:pict>
          </mc:Fallback>
        </mc:AlternateContent>
      </w:r>
      <w:r>
        <w:rPr>
          <w:rFonts w:hint="eastAsia" w:ascii="Arial" w:hAnsi="Arial" w:eastAsia="微软雅黑" w:cs="Arial"/>
          <w:b/>
          <w:bCs/>
          <w:color w:val="2D8FCF"/>
          <w:spacing w:val="6"/>
          <w:sz w:val="40"/>
          <w:szCs w:val="40"/>
        </w:rPr>
        <w:t>项目特色</w:t>
      </w:r>
    </w:p>
    <w:p w14:paraId="1B73A2B9">
      <w:pPr>
        <w:jc w:val="left"/>
        <w:rPr>
          <w:rFonts w:ascii="Arial" w:hAnsi="Arial" w:eastAsia="微软雅黑" w:cs="Arial"/>
          <w:b/>
          <w:bCs/>
          <w:color w:val="2D8FCF"/>
          <w:spacing w:val="6"/>
          <w:sz w:val="40"/>
          <w:szCs w:val="40"/>
        </w:rPr>
      </w:pPr>
    </w:p>
    <w:p w14:paraId="3E364808">
      <w:pPr>
        <w:pStyle w:val="10"/>
        <w:numPr>
          <w:ilvl w:val="0"/>
          <w:numId w:val="1"/>
        </w:numPr>
        <w:spacing w:line="360" w:lineRule="auto"/>
        <w:ind w:left="357" w:hanging="357" w:firstLineChars="0"/>
        <w:rPr>
          <w:rFonts w:ascii="Arial Narrow" w:hAnsi="Arial Narrow"/>
          <w:sz w:val="22"/>
          <w:szCs w:val="22"/>
        </w:rPr>
      </w:pPr>
      <w:r>
        <w:rPr>
          <w:rFonts w:ascii="Arial Narrow" w:hAnsi="Arial Narrow"/>
          <w:b/>
          <w:bCs/>
          <w:sz w:val="22"/>
          <w:szCs w:val="22"/>
        </w:rPr>
        <w:t>【理论实践】</w:t>
      </w:r>
      <w:r>
        <w:rPr>
          <w:rFonts w:ascii="Arial Narrow" w:hAnsi="Arial Narrow"/>
          <w:sz w:val="22"/>
          <w:szCs w:val="22"/>
        </w:rPr>
        <w:t>课程由专业教师讲授</w:t>
      </w:r>
      <w:r>
        <w:rPr>
          <w:rFonts w:hint="eastAsia" w:ascii="Arial Narrow" w:hAnsi="Arial Narrow"/>
          <w:sz w:val="22"/>
          <w:szCs w:val="22"/>
        </w:rPr>
        <w:t>，不仅有设计理念和方法的讲解，还会通过</w:t>
      </w:r>
      <w:r>
        <w:rPr>
          <w:rFonts w:ascii="Arial Narrow" w:hAnsi="Arial Narrow"/>
          <w:sz w:val="22"/>
          <w:szCs w:val="22"/>
        </w:rPr>
        <w:t>案例</w:t>
      </w:r>
      <w:r>
        <w:rPr>
          <w:rFonts w:hint="eastAsia" w:ascii="Arial Narrow" w:hAnsi="Arial Narrow"/>
          <w:sz w:val="22"/>
          <w:szCs w:val="22"/>
        </w:rPr>
        <w:t>分析的形式实现理论与实践相结合，帮助同学们</w:t>
      </w:r>
      <w:r>
        <w:rPr>
          <w:rFonts w:ascii="Arial Narrow" w:hAnsi="Arial Narrow"/>
          <w:sz w:val="22"/>
          <w:szCs w:val="22"/>
        </w:rPr>
        <w:t>融会贯通。</w:t>
      </w:r>
    </w:p>
    <w:p w14:paraId="437636EB">
      <w:pPr>
        <w:pStyle w:val="10"/>
        <w:widowControl/>
        <w:numPr>
          <w:ilvl w:val="0"/>
          <w:numId w:val="2"/>
        </w:numPr>
        <w:spacing w:line="360" w:lineRule="auto"/>
        <w:ind w:firstLineChars="0"/>
        <w:jc w:val="left"/>
        <w:rPr>
          <w:rFonts w:ascii="Arial Narrow" w:hAnsi="Arial Narrow"/>
          <w:sz w:val="22"/>
          <w:szCs w:val="22"/>
        </w:rPr>
      </w:pPr>
      <w:r>
        <w:rPr>
          <w:rFonts w:ascii="Arial Narrow" w:hAnsi="Arial Narrow"/>
          <w:b/>
          <w:bCs/>
          <w:sz w:val="22"/>
          <w:szCs w:val="22"/>
        </w:rPr>
        <w:t>【中文辅助】</w:t>
      </w:r>
      <w:r>
        <w:rPr>
          <w:rFonts w:ascii="Arial Narrow" w:hAnsi="Arial Narrow"/>
          <w:sz w:val="22"/>
          <w:szCs w:val="22"/>
        </w:rPr>
        <w:t>为了让同学们更好理解课堂内容，课程期间安排四次中文辅导课程，</w:t>
      </w:r>
      <w:r>
        <w:rPr>
          <w:rFonts w:hint="eastAsia" w:ascii="Arial Narrow" w:hAnsi="Arial Narrow"/>
          <w:sz w:val="22"/>
          <w:szCs w:val="22"/>
        </w:rPr>
        <w:t>帮助</w:t>
      </w:r>
      <w:r>
        <w:rPr>
          <w:rFonts w:ascii="Arial Narrow" w:hAnsi="Arial Narrow" w:cs="Calibri"/>
          <w:sz w:val="22"/>
          <w:szCs w:val="22"/>
        </w:rPr>
        <w:t>同学们消化理解课堂所学内容。</w:t>
      </w:r>
    </w:p>
    <w:p w14:paraId="2925B14F">
      <w:pPr>
        <w:pStyle w:val="10"/>
        <w:numPr>
          <w:ilvl w:val="0"/>
          <w:numId w:val="1"/>
        </w:numPr>
        <w:spacing w:line="360" w:lineRule="auto"/>
        <w:ind w:left="357" w:hanging="357" w:firstLineChars="0"/>
        <w:rPr>
          <w:rFonts w:ascii="Arial Narrow" w:hAnsi="Arial Narrow"/>
          <w:sz w:val="22"/>
          <w:szCs w:val="22"/>
        </w:rPr>
      </w:pPr>
      <w:r>
        <w:rPr>
          <w:rFonts w:ascii="Arial Narrow" w:hAnsi="Arial Narrow"/>
          <w:b/>
          <w:bCs/>
          <w:sz w:val="22"/>
          <w:szCs w:val="22"/>
        </w:rPr>
        <w:t>【留学铺垫】</w:t>
      </w:r>
      <w:r>
        <w:rPr>
          <w:rFonts w:ascii="Arial Narrow" w:hAnsi="Arial Narrow"/>
          <w:sz w:val="22"/>
          <w:szCs w:val="22"/>
        </w:rPr>
        <w:t>通过项目学习深入了解意大利的艺术与文化，深度适应国外授课方式，为后续进一步出国深造打下良好基础。</w:t>
      </w:r>
    </w:p>
    <w:p w14:paraId="260FF8AB">
      <w:pPr>
        <w:pStyle w:val="10"/>
        <w:numPr>
          <w:ilvl w:val="0"/>
          <w:numId w:val="1"/>
        </w:numPr>
        <w:spacing w:line="360" w:lineRule="auto"/>
        <w:ind w:left="357" w:hanging="357" w:firstLineChars="0"/>
        <w:rPr>
          <w:rFonts w:ascii="Arial Narrow" w:hAnsi="Arial Narrow"/>
          <w:sz w:val="22"/>
          <w:szCs w:val="22"/>
        </w:rPr>
      </w:pPr>
      <w:r>
        <w:rPr>
          <w:rFonts w:ascii="Arial Narrow" w:hAnsi="Arial Narrow"/>
          <w:b/>
          <w:bCs/>
          <w:sz w:val="22"/>
          <w:szCs w:val="22"/>
        </w:rPr>
        <w:t>【获奖证书】</w:t>
      </w:r>
      <w:r>
        <w:rPr>
          <w:rFonts w:ascii="Arial Narrow" w:hAnsi="Arial Narrow"/>
          <w:sz w:val="22"/>
          <w:szCs w:val="22"/>
        </w:rPr>
        <w:t>课程结束后</w:t>
      </w:r>
      <w:r>
        <w:rPr>
          <w:rFonts w:hint="eastAsia" w:ascii="Arial Narrow" w:hAnsi="Arial Narrow"/>
          <w:sz w:val="22"/>
          <w:szCs w:val="22"/>
        </w:rPr>
        <w:t>同学们</w:t>
      </w:r>
      <w:r>
        <w:rPr>
          <w:rFonts w:ascii="Arial Narrow" w:hAnsi="Arial Narrow"/>
          <w:sz w:val="22"/>
          <w:szCs w:val="22"/>
        </w:rPr>
        <w:t>需以小组为单位设计一个作品，并由POLI.design设计学院教师对作品进行</w:t>
      </w:r>
      <w:r>
        <w:rPr>
          <w:rFonts w:hint="eastAsia" w:ascii="Arial Narrow" w:hAnsi="Arial Narrow"/>
          <w:sz w:val="22"/>
          <w:szCs w:val="22"/>
        </w:rPr>
        <w:t>专业</w:t>
      </w:r>
      <w:r>
        <w:rPr>
          <w:rFonts w:ascii="Arial Narrow" w:hAnsi="Arial Narrow"/>
          <w:sz w:val="22"/>
          <w:szCs w:val="22"/>
        </w:rPr>
        <w:t>点评，优秀作品</w:t>
      </w:r>
      <w:r>
        <w:rPr>
          <w:rFonts w:hint="eastAsia" w:ascii="Arial Narrow" w:hAnsi="Arial Narrow"/>
          <w:sz w:val="22"/>
          <w:szCs w:val="22"/>
        </w:rPr>
        <w:t>小组成员还</w:t>
      </w:r>
      <w:r>
        <w:rPr>
          <w:rFonts w:ascii="Arial Narrow" w:hAnsi="Arial Narrow"/>
          <w:sz w:val="22"/>
          <w:szCs w:val="22"/>
        </w:rPr>
        <w:t>将</w:t>
      </w:r>
      <w:r>
        <w:rPr>
          <w:rFonts w:hint="eastAsia" w:ascii="Arial Narrow" w:hAnsi="Arial Narrow"/>
          <w:sz w:val="22"/>
          <w:szCs w:val="22"/>
        </w:rPr>
        <w:t>获得</w:t>
      </w:r>
      <w:r>
        <w:rPr>
          <w:rFonts w:ascii="Arial Narrow" w:hAnsi="Arial Narrow"/>
          <w:sz w:val="22"/>
          <w:szCs w:val="22"/>
        </w:rPr>
        <w:t>POLI.design设计学院颁发的获奖证书。</w:t>
      </w:r>
    </w:p>
    <w:p w14:paraId="4DC39136">
      <w:pPr>
        <w:jc w:val="left"/>
        <w:rPr>
          <w:rFonts w:ascii="Arial" w:hAnsi="Arial" w:eastAsia="微软雅黑" w:cs="Arial"/>
          <w:b/>
          <w:bCs/>
          <w:color w:val="2D8FCF"/>
          <w:spacing w:val="6"/>
          <w:sz w:val="40"/>
          <w:szCs w:val="40"/>
          <w:lang w:val="en-US"/>
        </w:rPr>
      </w:pPr>
    </w:p>
    <w:p w14:paraId="62A69D55">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9504"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4" name="矩形 27"/>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090A93B7">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75D199D6">
                            <w:pPr>
                              <w:rPr>
                                <w:rFonts w:hint="eastAsia"/>
                              </w:rPr>
                            </w:pPr>
                          </w:p>
                        </w:txbxContent>
                      </wps:txbx>
                      <wps:bodyPr upright="1">
                        <a:noAutofit/>
                      </wps:bodyPr>
                    </wps:wsp>
                  </a:graphicData>
                </a:graphic>
              </wp:anchor>
            </w:drawing>
          </mc:Choice>
          <mc:Fallback>
            <w:pict>
              <v:rect id="矩形 27" o:spid="_x0000_s1026" o:spt="1" style="position:absolute;left:0pt;margin-left:-0.6pt;margin-top:35.55pt;height:22.7pt;width:188.7pt;z-index:251669504;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LN7&#10;Y5EeAgAATwQAAA4AAAAAAAAAAQAgAAAAKAEAAGRycy9lMm9Eb2MueG1sUEsFBgAAAAAGAAYAWQEA&#10;ALgFAAAAAA==&#10;">
                <v:fill type="gradient" on="t" color2="#FDF4E4" angle="90" focus="100%" focussize="0,0"/>
                <v:stroke on="f"/>
                <v:imagedata o:title=""/>
                <o:lock v:ext="edit" aspectratio="f"/>
                <v:textbox>
                  <w:txbxContent>
                    <w:p w14:paraId="090A93B7">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75D199D6">
                      <w:pPr>
                        <w:rPr>
                          <w:rFonts w:hint="eastAsia"/>
                        </w:rPr>
                      </w:pPr>
                    </w:p>
                  </w:txbxContent>
                </v:textbox>
              </v:rect>
            </w:pict>
          </mc:Fallback>
        </mc:AlternateContent>
      </w:r>
      <w:r>
        <w:rPr>
          <w:rFonts w:hint="eastAsia" w:ascii="Arial" w:hAnsi="Arial" w:eastAsia="微软雅黑" w:cs="Arial"/>
          <w:b/>
          <w:bCs/>
          <w:color w:val="2D8FCF"/>
          <w:spacing w:val="6"/>
          <w:sz w:val="40"/>
          <w:szCs w:val="40"/>
        </w:rPr>
        <w:t>项目详情</w:t>
      </w:r>
    </w:p>
    <w:p w14:paraId="2CEEA21E">
      <w:pPr>
        <w:jc w:val="left"/>
        <w:rPr>
          <w:rFonts w:ascii="Arial" w:hAnsi="Arial" w:eastAsia="微软雅黑" w:cs="Arial"/>
          <w:b/>
          <w:bCs/>
          <w:color w:val="2D8FCF"/>
          <w:spacing w:val="6"/>
          <w:sz w:val="40"/>
          <w:szCs w:val="40"/>
          <w:lang w:val="en-US"/>
        </w:rPr>
      </w:pPr>
    </w:p>
    <w:p w14:paraId="59CE2360">
      <w:pPr>
        <w:spacing w:line="360" w:lineRule="auto"/>
        <w:jc w:val="left"/>
        <w:rPr>
          <w:rFonts w:ascii="Arial Narrow" w:hAnsi="Arial Narrow" w:cs="Calibri"/>
          <w:szCs w:val="21"/>
        </w:rPr>
      </w:pPr>
    </w:p>
    <w:p w14:paraId="543008D8">
      <w:pPr>
        <w:spacing w:line="360" w:lineRule="auto"/>
        <w:jc w:val="left"/>
        <w:rPr>
          <w:rFonts w:ascii="Arial Narrow" w:hAnsi="Arial Narrow"/>
          <w:color w:val="FF0000"/>
        </w:rPr>
      </w:pPr>
      <w:r>
        <w:rPr>
          <w:rFonts w:ascii="Arial Narrow" w:hAnsi="Arial Narrow"/>
          <w:b/>
          <w:bCs/>
        </w:rPr>
        <w:t>【项目时间】</w:t>
      </w:r>
      <w:r>
        <w:rPr>
          <w:rFonts w:ascii="Arial Narrow" w:hAnsi="Arial Narrow"/>
        </w:rPr>
        <w:t>202</w:t>
      </w:r>
      <w:r>
        <w:rPr>
          <w:rFonts w:hint="eastAsia" w:ascii="Arial Narrow" w:hAnsi="Arial Narrow"/>
          <w:lang w:val="en-US"/>
        </w:rPr>
        <w:t>5</w:t>
      </w:r>
      <w:r>
        <w:rPr>
          <w:rFonts w:ascii="Arial Narrow" w:hAnsi="Arial Narrow"/>
        </w:rPr>
        <w:t>年</w:t>
      </w:r>
      <w:r>
        <w:rPr>
          <w:rFonts w:hint="eastAsia" w:ascii="Arial Narrow" w:hAnsi="Arial Narrow"/>
          <w:lang w:val="en-US"/>
        </w:rPr>
        <w:t>2</w:t>
      </w:r>
      <w:r>
        <w:rPr>
          <w:rFonts w:ascii="Arial Narrow" w:hAnsi="Arial Narrow"/>
        </w:rPr>
        <w:t>月</w:t>
      </w:r>
      <w:r>
        <w:rPr>
          <w:rFonts w:hint="eastAsia" w:ascii="Arial Narrow" w:hAnsi="Arial Narrow"/>
          <w:lang w:val="en-US"/>
        </w:rPr>
        <w:t>2</w:t>
      </w:r>
      <w:r>
        <w:rPr>
          <w:rFonts w:ascii="Arial Narrow" w:hAnsi="Arial Narrow"/>
        </w:rPr>
        <w:t>日-</w:t>
      </w:r>
      <w:r>
        <w:rPr>
          <w:rFonts w:hint="eastAsia" w:ascii="Arial Narrow" w:hAnsi="Arial Narrow"/>
          <w:lang w:val="en-US"/>
        </w:rPr>
        <w:t>2</w:t>
      </w:r>
      <w:r>
        <w:rPr>
          <w:rFonts w:ascii="Arial Narrow" w:hAnsi="Arial Narrow"/>
        </w:rPr>
        <w:t>月</w:t>
      </w:r>
      <w:r>
        <w:rPr>
          <w:rFonts w:hint="eastAsia" w:ascii="Arial Narrow" w:hAnsi="Arial Narrow"/>
          <w:lang w:val="en-US"/>
        </w:rPr>
        <w:t>15</w:t>
      </w:r>
      <w:r>
        <w:rPr>
          <w:rFonts w:ascii="Arial Narrow" w:hAnsi="Arial Narrow"/>
        </w:rPr>
        <w:t>日（2周）</w:t>
      </w:r>
    </w:p>
    <w:p w14:paraId="51D020AF">
      <w:pPr>
        <w:spacing w:line="360" w:lineRule="auto"/>
        <w:jc w:val="left"/>
        <w:rPr>
          <w:rFonts w:ascii="Arial Narrow" w:hAnsi="Arial Narrow"/>
        </w:rPr>
      </w:pPr>
      <w:r>
        <w:rPr>
          <w:rFonts w:ascii="Arial Narrow" w:hAnsi="Arial Narrow"/>
          <w:b/>
          <w:bCs/>
        </w:rPr>
        <w:t>【项目内容】</w:t>
      </w:r>
      <w:r>
        <w:rPr>
          <w:rFonts w:ascii="Arial Narrow" w:hAnsi="Arial Narrow"/>
        </w:rPr>
        <w:t>随着体验经济时代的来临，设计人员不</w:t>
      </w:r>
      <w:r>
        <w:rPr>
          <w:rFonts w:hint="eastAsia" w:ascii="Arial Narrow" w:hAnsi="Arial Narrow"/>
        </w:rPr>
        <w:t>再</w:t>
      </w:r>
      <w:r>
        <w:rPr>
          <w:rFonts w:ascii="Arial Narrow" w:hAnsi="Arial Narrow"/>
        </w:rPr>
        <w:t>单纯关注产品，</w:t>
      </w:r>
      <w:r>
        <w:rPr>
          <w:rFonts w:hint="eastAsia" w:ascii="Arial Narrow" w:hAnsi="Arial Narrow"/>
        </w:rPr>
        <w:t>更加</w:t>
      </w:r>
      <w:r>
        <w:rPr>
          <w:rFonts w:ascii="Arial Narrow" w:hAnsi="Arial Narrow"/>
        </w:rPr>
        <w:t>需要关注从产品到服务到传播再到空间的完整系统，设计也正从一项专业领域的能力转化为</w:t>
      </w:r>
      <w:r>
        <w:rPr>
          <w:rFonts w:hint="eastAsia" w:ascii="Arial Narrow" w:hAnsi="Arial Narrow"/>
        </w:rPr>
        <w:t>需要</w:t>
      </w:r>
      <w:r>
        <w:rPr>
          <w:rFonts w:ascii="Arial Narrow" w:hAnsi="Arial Narrow"/>
        </w:rPr>
        <w:t>链接和管理更多领域的设计领导力，对设计人员</w:t>
      </w:r>
      <w:r>
        <w:rPr>
          <w:rFonts w:hint="eastAsia" w:ascii="Arial Narrow" w:hAnsi="Arial Narrow"/>
        </w:rPr>
        <w:t>和</w:t>
      </w:r>
      <w:r>
        <w:rPr>
          <w:rFonts w:ascii="Arial Narrow" w:hAnsi="Arial Narrow"/>
        </w:rPr>
        <w:t>设计专业学生都提出</w:t>
      </w:r>
      <w:r>
        <w:rPr>
          <w:rFonts w:hint="eastAsia" w:ascii="Arial Narrow" w:hAnsi="Arial Narrow"/>
        </w:rPr>
        <w:t>了</w:t>
      </w:r>
      <w:r>
        <w:rPr>
          <w:rFonts w:ascii="Arial Narrow" w:hAnsi="Arial Narrow"/>
        </w:rPr>
        <w:t>更高的要求。项目主要从设计思维出发，</w:t>
      </w:r>
      <w:r>
        <w:rPr>
          <w:rFonts w:hint="eastAsia" w:ascii="Arial Narrow" w:hAnsi="Arial Narrow"/>
        </w:rPr>
        <w:t>学习</w:t>
      </w:r>
      <w:r>
        <w:rPr>
          <w:rFonts w:ascii="Arial Narrow" w:hAnsi="Arial Narrow"/>
        </w:rPr>
        <w:t>建立系统化</w:t>
      </w:r>
      <w:r>
        <w:rPr>
          <w:rFonts w:hint="eastAsia" w:ascii="Arial Narrow" w:hAnsi="Arial Narrow"/>
        </w:rPr>
        <w:t>创新思维</w:t>
      </w:r>
      <w:r>
        <w:rPr>
          <w:rFonts w:ascii="Arial Narrow" w:hAnsi="Arial Narrow"/>
        </w:rPr>
        <w:t>，</w:t>
      </w:r>
      <w:r>
        <w:rPr>
          <w:rFonts w:hint="eastAsia" w:ascii="Arial Narrow" w:hAnsi="Arial Narrow"/>
        </w:rPr>
        <w:t>并专注于</w:t>
      </w:r>
      <w:r>
        <w:rPr>
          <w:rFonts w:ascii="Arial Narrow" w:hAnsi="Arial Narrow"/>
        </w:rPr>
        <w:t>服务设计</w:t>
      </w:r>
      <w:r>
        <w:rPr>
          <w:rFonts w:hint="eastAsia" w:ascii="Arial Narrow" w:hAnsi="Arial Narrow"/>
        </w:rPr>
        <w:t>、</w:t>
      </w:r>
      <w:r>
        <w:rPr>
          <w:rFonts w:ascii="Arial Narrow" w:hAnsi="Arial Narrow"/>
        </w:rPr>
        <w:t>用户</w:t>
      </w:r>
      <w:r>
        <w:rPr>
          <w:rFonts w:hint="eastAsia" w:ascii="Arial Narrow" w:hAnsi="Arial Narrow"/>
        </w:rPr>
        <w:t>研究、</w:t>
      </w:r>
      <w:r>
        <w:rPr>
          <w:rFonts w:ascii="Arial Narrow" w:hAnsi="Arial Narrow"/>
        </w:rPr>
        <w:t>交互设计三个</w:t>
      </w:r>
      <w:r>
        <w:rPr>
          <w:rFonts w:hint="eastAsia" w:ascii="Arial Narrow" w:hAnsi="Arial Narrow"/>
        </w:rPr>
        <w:t>方向</w:t>
      </w:r>
      <w:r>
        <w:rPr>
          <w:rFonts w:ascii="Arial Narrow" w:hAnsi="Arial Narrow"/>
        </w:rPr>
        <w:t>获得专业的设计理念</w:t>
      </w:r>
      <w:r>
        <w:rPr>
          <w:rFonts w:hint="eastAsia" w:ascii="Arial Narrow" w:hAnsi="Arial Narrow"/>
        </w:rPr>
        <w:t>和</w:t>
      </w:r>
      <w:r>
        <w:rPr>
          <w:rFonts w:ascii="Arial Narrow" w:hAnsi="Arial Narrow"/>
        </w:rPr>
        <w:t>方法。项目同时采用米兰理工大学设计</w:t>
      </w:r>
      <w:r>
        <w:rPr>
          <w:rFonts w:hint="eastAsia" w:ascii="Arial Narrow" w:hAnsi="Arial Narrow"/>
        </w:rPr>
        <w:t>体系</w:t>
      </w:r>
      <w:r>
        <w:rPr>
          <w:rFonts w:ascii="Arial Narrow" w:hAnsi="Arial Narrow"/>
        </w:rPr>
        <w:t>中发展起来的设计方法和文化，注重</w:t>
      </w:r>
      <w:r>
        <w:rPr>
          <w:rFonts w:hint="eastAsia" w:ascii="Arial Narrow" w:hAnsi="Arial Narrow"/>
        </w:rPr>
        <w:t>课堂学习</w:t>
      </w:r>
      <w:r>
        <w:rPr>
          <w:rFonts w:ascii="Arial Narrow" w:hAnsi="Arial Narrow"/>
        </w:rPr>
        <w:t>与</w:t>
      </w:r>
      <w:r>
        <w:rPr>
          <w:rFonts w:hint="eastAsia" w:ascii="Arial Narrow" w:hAnsi="Arial Narrow"/>
        </w:rPr>
        <w:t>专业</w:t>
      </w:r>
      <w:r>
        <w:rPr>
          <w:rFonts w:ascii="Arial Narrow" w:hAnsi="Arial Narrow"/>
        </w:rPr>
        <w:t>实践的结合，不仅有设计理念</w:t>
      </w:r>
      <w:r>
        <w:rPr>
          <w:rFonts w:hint="eastAsia" w:ascii="Arial Narrow" w:hAnsi="Arial Narrow"/>
        </w:rPr>
        <w:t>相关知识</w:t>
      </w:r>
      <w:r>
        <w:rPr>
          <w:rFonts w:ascii="Arial Narrow" w:hAnsi="Arial Narrow"/>
        </w:rPr>
        <w:t>的学习</w:t>
      </w:r>
      <w:r>
        <w:rPr>
          <w:rFonts w:hint="eastAsia" w:ascii="Arial Narrow" w:hAnsi="Arial Narrow"/>
        </w:rPr>
        <w:t>，项目</w:t>
      </w:r>
      <w:r>
        <w:rPr>
          <w:rFonts w:ascii="Arial Narrow" w:hAnsi="Arial Narrow"/>
        </w:rPr>
        <w:t>期间</w:t>
      </w:r>
      <w:r>
        <w:rPr>
          <w:rFonts w:hint="eastAsia" w:ascii="Arial Narrow" w:hAnsi="Arial Narrow"/>
        </w:rPr>
        <w:t>还将安排</w:t>
      </w:r>
      <w:r>
        <w:rPr>
          <w:rFonts w:ascii="Arial Narrow" w:hAnsi="Arial Narrow"/>
        </w:rPr>
        <w:t>案例</w:t>
      </w:r>
      <w:r>
        <w:rPr>
          <w:rFonts w:hint="eastAsia" w:ascii="Arial Narrow" w:hAnsi="Arial Narrow"/>
        </w:rPr>
        <w:t>分析、</w:t>
      </w:r>
      <w:r>
        <w:rPr>
          <w:rFonts w:ascii="Arial Narrow" w:hAnsi="Arial Narrow"/>
        </w:rPr>
        <w:t>设计工作室</w:t>
      </w:r>
      <w:r>
        <w:rPr>
          <w:rFonts w:hint="eastAsia" w:ascii="Arial Narrow" w:hAnsi="Arial Narrow"/>
        </w:rPr>
        <w:t>、</w:t>
      </w:r>
      <w:r>
        <w:rPr>
          <w:rFonts w:ascii="Arial Narrow" w:hAnsi="Arial Narrow"/>
        </w:rPr>
        <w:t>博物馆</w:t>
      </w:r>
      <w:r>
        <w:rPr>
          <w:rFonts w:hint="eastAsia" w:ascii="Arial Narrow" w:hAnsi="Arial Narrow"/>
        </w:rPr>
        <w:t>、美术馆参访</w:t>
      </w:r>
      <w:r>
        <w:rPr>
          <w:rFonts w:ascii="Arial Narrow" w:hAnsi="Arial Narrow"/>
        </w:rPr>
        <w:t>交流</w:t>
      </w:r>
      <w:r>
        <w:rPr>
          <w:rFonts w:hint="eastAsia" w:ascii="Arial Narrow" w:hAnsi="Arial Narrow"/>
        </w:rPr>
        <w:t>，帮助同学们</w:t>
      </w:r>
      <w:r>
        <w:rPr>
          <w:rFonts w:ascii="Arial Narrow" w:hAnsi="Arial Narrow"/>
        </w:rPr>
        <w:t>加深</w:t>
      </w:r>
      <w:r>
        <w:rPr>
          <w:rFonts w:hint="eastAsia" w:ascii="Arial Narrow" w:hAnsi="Arial Narrow"/>
        </w:rPr>
        <w:t>对课程内容和意大利设计的理解</w:t>
      </w:r>
      <w:r>
        <w:rPr>
          <w:rFonts w:ascii="Arial Narrow" w:hAnsi="Arial Narrow"/>
        </w:rPr>
        <w:t>。</w:t>
      </w:r>
    </w:p>
    <w:p w14:paraId="3AB58527">
      <w:pPr>
        <w:spacing w:line="360" w:lineRule="auto"/>
        <w:jc w:val="left"/>
        <w:rPr>
          <w:rFonts w:ascii="Arial Narrow" w:hAnsi="Arial Narrow"/>
          <w:b/>
          <w:bCs/>
        </w:rPr>
      </w:pPr>
    </w:p>
    <w:p w14:paraId="4B61A042">
      <w:pPr>
        <w:spacing w:line="360" w:lineRule="auto"/>
        <w:jc w:val="left"/>
        <w:rPr>
          <w:rFonts w:ascii="Arial Narrow" w:hAnsi="Arial Narrow" w:cs="Calibri"/>
          <w:lang w:val="en-US"/>
          <w14:ligatures w14:val="none"/>
        </w:rPr>
      </w:pPr>
      <w:r>
        <w:rPr>
          <w:rFonts w:ascii="Arial Narrow" w:hAnsi="Arial Narrow" w:cs="Calibri"/>
          <w:b/>
          <w:bCs/>
          <w:lang w:val="en-US"/>
          <w14:ligatures w14:val="none"/>
        </w:rPr>
        <w:t>【参考课程安排】</w:t>
      </w:r>
      <w:r>
        <w:rPr>
          <w:rFonts w:ascii="Arial Narrow" w:hAnsi="Arial Narrow" w:cs="Calibri"/>
          <w:lang w:val="en-US"/>
          <w14:ligatures w14:val="none"/>
        </w:rPr>
        <w:t>参考课程安排如下，具体行程</w:t>
      </w:r>
      <w:r>
        <w:rPr>
          <w:rFonts w:hint="eastAsia" w:ascii="Arial Narrow" w:hAnsi="Arial Narrow" w:cs="Calibri"/>
          <w:lang w:val="en-US"/>
          <w14:ligatures w14:val="none"/>
        </w:rPr>
        <w:t>安排以最终实际行程为准。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245"/>
        <w:gridCol w:w="6847"/>
      </w:tblGrid>
      <w:tr w14:paraId="6175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shd w:val="clear" w:color="auto" w:fill="44546A"/>
            <w:vAlign w:val="center"/>
          </w:tcPr>
          <w:p w14:paraId="07694F5C">
            <w:pPr>
              <w:widowControl w:val="0"/>
              <w:jc w:val="center"/>
              <w:rPr>
                <w:rFonts w:ascii="Arial Narrow" w:hAnsi="Arial Narrow" w:cs="Times New Roman"/>
                <w:b/>
                <w:bCs/>
                <w:color w:val="FFFFFF" w:themeColor="background1"/>
                <w:kern w:val="0"/>
                <w:lang w:val="en-US"/>
                <w14:textFill>
                  <w14:solidFill>
                    <w14:schemeClr w14:val="bg1"/>
                  </w14:solidFill>
                </w14:textFill>
                <w14:ligatures w14:val="none"/>
              </w:rPr>
            </w:pPr>
            <w:r>
              <w:rPr>
                <w:rFonts w:hint="eastAsia" w:ascii="Arial Narrow" w:hAnsi="Arial Narrow" w:cs="Times New Roman"/>
                <w:b/>
                <w:bCs/>
                <w:color w:val="FFFFFF" w:themeColor="background1"/>
                <w:spacing w:val="23"/>
                <w:lang w:val="en-US"/>
                <w14:textFill>
                  <w14:solidFill>
                    <w14:schemeClr w14:val="bg1"/>
                  </w14:solidFill>
                </w14:textFill>
              </w:rPr>
              <w:t>日期</w:t>
            </w:r>
          </w:p>
        </w:tc>
        <w:tc>
          <w:tcPr>
            <w:tcW w:w="1245" w:type="dxa"/>
            <w:shd w:val="clear" w:color="auto" w:fill="44546A"/>
            <w:vAlign w:val="center"/>
          </w:tcPr>
          <w:p w14:paraId="6E162628">
            <w:pPr>
              <w:widowControl w:val="0"/>
              <w:jc w:val="center"/>
              <w:rPr>
                <w:rFonts w:ascii="Arial Narrow" w:hAnsi="Arial Narrow" w:cs="Times New Roman"/>
                <w:b/>
                <w:bCs/>
                <w:color w:val="FFFFFF" w:themeColor="background1"/>
                <w:kern w:val="0"/>
                <w:lang w:val="en-US"/>
                <w14:textFill>
                  <w14:solidFill>
                    <w14:schemeClr w14:val="bg1"/>
                  </w14:solidFill>
                </w14:textFill>
                <w14:ligatures w14:val="none"/>
              </w:rPr>
            </w:pPr>
            <w:r>
              <w:rPr>
                <w:rFonts w:hint="eastAsia" w:ascii="Arial Narrow" w:hAnsi="Arial Narrow" w:cs="Times New Roman"/>
                <w:b/>
                <w:bCs/>
                <w:color w:val="FFFFFF" w:themeColor="background1"/>
                <w:spacing w:val="23"/>
                <w:lang w:val="en-US"/>
                <w14:textFill>
                  <w14:solidFill>
                    <w14:schemeClr w14:val="bg1"/>
                  </w14:solidFill>
                </w14:textFill>
              </w:rPr>
              <w:t>时间</w:t>
            </w:r>
          </w:p>
        </w:tc>
        <w:tc>
          <w:tcPr>
            <w:tcW w:w="6847" w:type="dxa"/>
            <w:shd w:val="clear" w:color="auto" w:fill="44546A"/>
            <w:vAlign w:val="center"/>
          </w:tcPr>
          <w:p w14:paraId="62C2AD09">
            <w:pPr>
              <w:widowControl w:val="0"/>
              <w:jc w:val="left"/>
              <w:rPr>
                <w:rFonts w:ascii="Arial Narrow" w:hAnsi="Arial Narrow" w:cs="Times New Roman"/>
                <w:b/>
                <w:bCs/>
                <w:color w:val="FFFFFF" w:themeColor="background1"/>
                <w:kern w:val="0"/>
                <w:lang w:val="en-US"/>
                <w14:textFill>
                  <w14:solidFill>
                    <w14:schemeClr w14:val="bg1"/>
                  </w14:solidFill>
                </w14:textFill>
                <w14:ligatures w14:val="none"/>
              </w:rPr>
            </w:pPr>
            <w:r>
              <w:rPr>
                <w:rFonts w:hint="eastAsia" w:ascii="Arial Narrow" w:hAnsi="Arial Narrow" w:cs="Times New Roman"/>
                <w:b/>
                <w:bCs/>
                <w:color w:val="FFFFFF" w:themeColor="background1"/>
                <w:spacing w:val="23"/>
                <w:lang w:val="en-US"/>
                <w14:textFill>
                  <w14:solidFill>
                    <w14:schemeClr w14:val="bg1"/>
                  </w14:solidFill>
                </w14:textFill>
              </w:rPr>
              <w:t>主题</w:t>
            </w:r>
          </w:p>
        </w:tc>
      </w:tr>
      <w:tr w14:paraId="1407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shd w:val="clear" w:color="auto" w:fill="auto"/>
            <w:vAlign w:val="center"/>
          </w:tcPr>
          <w:p w14:paraId="3B869930">
            <w:pPr>
              <w:widowControl w:val="0"/>
              <w:jc w:val="center"/>
              <w:rPr>
                <w:rFonts w:ascii="Arial Narrow" w:hAnsi="Arial Narrow" w:cs="Times New Roman"/>
                <w:spacing w:val="23"/>
                <w:lang w:val="en-US"/>
              </w:rPr>
            </w:pPr>
            <w:r>
              <w:rPr>
                <w:rFonts w:hint="eastAsia" w:ascii="Arial Narrow" w:hAnsi="Arial Narrow" w:cs="Times New Roman"/>
                <w:spacing w:val="23"/>
                <w:lang w:val="en-US"/>
              </w:rPr>
              <w:t>2月2日</w:t>
            </w:r>
          </w:p>
        </w:tc>
        <w:tc>
          <w:tcPr>
            <w:tcW w:w="1245" w:type="dxa"/>
            <w:shd w:val="clear" w:color="auto" w:fill="auto"/>
            <w:vAlign w:val="center"/>
          </w:tcPr>
          <w:p w14:paraId="35AFA646">
            <w:pPr>
              <w:widowControl w:val="0"/>
              <w:jc w:val="center"/>
              <w:rPr>
                <w:rFonts w:ascii="Arial Narrow" w:hAnsi="Arial Narrow" w:cs="Times New Roman"/>
                <w:spacing w:val="23"/>
                <w:lang w:val="en-US"/>
              </w:rPr>
            </w:pPr>
            <w:r>
              <w:rPr>
                <w:rFonts w:hint="eastAsia" w:ascii="Arial Narrow" w:hAnsi="Arial Narrow" w:cs="Times New Roman"/>
                <w:spacing w:val="23"/>
                <w:lang w:val="en-US"/>
              </w:rPr>
              <w:t>全天</w:t>
            </w:r>
          </w:p>
        </w:tc>
        <w:tc>
          <w:tcPr>
            <w:tcW w:w="6847" w:type="dxa"/>
            <w:shd w:val="clear" w:color="auto" w:fill="auto"/>
            <w:vAlign w:val="center"/>
          </w:tcPr>
          <w:p w14:paraId="2E8A8B1F">
            <w:pPr>
              <w:widowControl w:val="0"/>
              <w:jc w:val="left"/>
              <w:rPr>
                <w:rFonts w:ascii="Arial Narrow" w:hAnsi="Arial Narrow" w:cs="Times New Roman"/>
                <w:spacing w:val="23"/>
                <w:lang w:val="en-US"/>
              </w:rPr>
            </w:pPr>
            <w:r>
              <w:rPr>
                <w:rFonts w:hint="eastAsia" w:ascii="Arial Narrow" w:hAnsi="Arial Narrow" w:cs="Times New Roman"/>
                <w:kern w:val="0"/>
                <w:lang w:val="en-US"/>
                <w14:ligatures w14:val="none"/>
              </w:rPr>
              <w:t>乘坐国际航班到达米兰，入住酒店</w:t>
            </w:r>
          </w:p>
        </w:tc>
      </w:tr>
      <w:tr w14:paraId="0432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473" w:type="dxa"/>
            <w:vMerge w:val="restart"/>
            <w:vAlign w:val="center"/>
          </w:tcPr>
          <w:p w14:paraId="67D920BB">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2月3日</w:t>
            </w:r>
          </w:p>
        </w:tc>
        <w:tc>
          <w:tcPr>
            <w:tcW w:w="1245" w:type="dxa"/>
            <w:vAlign w:val="center"/>
          </w:tcPr>
          <w:p w14:paraId="0FC99581">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43793B19">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新生培训</w:t>
            </w:r>
          </w:p>
          <w:p w14:paraId="1CDD01A1">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课程：设计思维及案例分析</w:t>
            </w:r>
          </w:p>
          <w:p w14:paraId="65944545">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5EA58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1728722E">
            <w:pPr>
              <w:widowControl w:val="0"/>
              <w:jc w:val="center"/>
              <w:rPr>
                <w:rFonts w:ascii="Arial Narrow" w:hAnsi="Arial Narrow" w:cs="Times New Roman"/>
                <w:kern w:val="0"/>
                <w:lang w:val="en-US"/>
                <w14:ligatures w14:val="none"/>
              </w:rPr>
            </w:pPr>
          </w:p>
        </w:tc>
        <w:tc>
          <w:tcPr>
            <w:tcW w:w="1245" w:type="dxa"/>
            <w:vAlign w:val="center"/>
          </w:tcPr>
          <w:p w14:paraId="05B10F61">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74A7A658">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1063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restart"/>
            <w:vAlign w:val="center"/>
          </w:tcPr>
          <w:p w14:paraId="0E5EEA4E">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2月4日</w:t>
            </w:r>
          </w:p>
        </w:tc>
        <w:tc>
          <w:tcPr>
            <w:tcW w:w="1245" w:type="dxa"/>
            <w:vAlign w:val="center"/>
          </w:tcPr>
          <w:p w14:paraId="6A4F58B2">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010AA4DF">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设计工作室参访交流</w:t>
            </w:r>
          </w:p>
        </w:tc>
      </w:tr>
      <w:tr w14:paraId="3164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5A89E52E">
            <w:pPr>
              <w:widowControl w:val="0"/>
              <w:jc w:val="center"/>
              <w:rPr>
                <w:rFonts w:ascii="Arial Narrow" w:hAnsi="Arial Narrow" w:cs="Times New Roman"/>
                <w:kern w:val="0"/>
                <w:lang w:val="en-US"/>
                <w14:ligatures w14:val="none"/>
              </w:rPr>
            </w:pPr>
          </w:p>
        </w:tc>
        <w:tc>
          <w:tcPr>
            <w:tcW w:w="1245" w:type="dxa"/>
            <w:vAlign w:val="center"/>
          </w:tcPr>
          <w:p w14:paraId="7729EF6F">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1ED3760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6241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restart"/>
            <w:vAlign w:val="center"/>
          </w:tcPr>
          <w:p w14:paraId="7E4C23D8">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2月5日</w:t>
            </w:r>
          </w:p>
        </w:tc>
        <w:tc>
          <w:tcPr>
            <w:tcW w:w="1245" w:type="dxa"/>
            <w:vAlign w:val="center"/>
          </w:tcPr>
          <w:p w14:paraId="4A080470">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309F16FA">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课程：服务设计</w:t>
            </w:r>
          </w:p>
        </w:tc>
      </w:tr>
      <w:tr w14:paraId="7E5C4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7DBE6336">
            <w:pPr>
              <w:widowControl w:val="0"/>
              <w:jc w:val="center"/>
              <w:rPr>
                <w:rFonts w:ascii="Arial Narrow" w:hAnsi="Arial Narrow" w:cs="Times New Roman"/>
                <w:kern w:val="0"/>
                <w:lang w:val="en-US"/>
                <w14:ligatures w14:val="none"/>
              </w:rPr>
            </w:pPr>
          </w:p>
        </w:tc>
        <w:tc>
          <w:tcPr>
            <w:tcW w:w="1245" w:type="dxa"/>
            <w:vAlign w:val="center"/>
          </w:tcPr>
          <w:p w14:paraId="0BF1057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386B1047">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设计研讨会：确认小组作品主题</w:t>
            </w:r>
          </w:p>
        </w:tc>
      </w:tr>
      <w:tr w14:paraId="1617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473" w:type="dxa"/>
            <w:vMerge w:val="restart"/>
            <w:vAlign w:val="center"/>
          </w:tcPr>
          <w:p w14:paraId="34D6402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2月6日</w:t>
            </w:r>
          </w:p>
        </w:tc>
        <w:tc>
          <w:tcPr>
            <w:tcW w:w="1245" w:type="dxa"/>
            <w:vAlign w:val="center"/>
          </w:tcPr>
          <w:p w14:paraId="1A675D80">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0A7AC8BA">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课程：服务设计及案例分析</w:t>
            </w:r>
          </w:p>
          <w:p w14:paraId="23733727">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47C8D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218C42FC">
            <w:pPr>
              <w:widowControl w:val="0"/>
              <w:jc w:val="center"/>
              <w:rPr>
                <w:rFonts w:ascii="Arial Narrow" w:hAnsi="Arial Narrow" w:cs="Times New Roman"/>
                <w:kern w:val="0"/>
                <w:lang w:val="en-US"/>
                <w14:ligatures w14:val="none"/>
              </w:rPr>
            </w:pPr>
          </w:p>
        </w:tc>
        <w:tc>
          <w:tcPr>
            <w:tcW w:w="1245" w:type="dxa"/>
            <w:vAlign w:val="center"/>
          </w:tcPr>
          <w:p w14:paraId="1CF2784B">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1CFD984F">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1E4FC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restart"/>
            <w:vAlign w:val="center"/>
          </w:tcPr>
          <w:p w14:paraId="7F128462">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2月7日</w:t>
            </w:r>
          </w:p>
        </w:tc>
        <w:tc>
          <w:tcPr>
            <w:tcW w:w="1245" w:type="dxa"/>
            <w:vAlign w:val="center"/>
          </w:tcPr>
          <w:p w14:paraId="046D996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7BA2597B">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课程：用户研究</w:t>
            </w:r>
          </w:p>
        </w:tc>
      </w:tr>
      <w:tr w14:paraId="23FF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74A4D296">
            <w:pPr>
              <w:widowControl w:val="0"/>
              <w:jc w:val="center"/>
              <w:rPr>
                <w:rFonts w:ascii="Arial Narrow" w:hAnsi="Arial Narrow" w:cs="Times New Roman"/>
                <w:kern w:val="0"/>
                <w:lang w:val="en-US"/>
                <w14:ligatures w14:val="none"/>
              </w:rPr>
            </w:pPr>
          </w:p>
        </w:tc>
        <w:tc>
          <w:tcPr>
            <w:tcW w:w="1245" w:type="dxa"/>
            <w:vAlign w:val="center"/>
          </w:tcPr>
          <w:p w14:paraId="722FBB5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2C3262A7">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米兰三年展参访（如遇展馆临时闭馆则安排其他博物馆参访）</w:t>
            </w:r>
          </w:p>
        </w:tc>
      </w:tr>
      <w:tr w14:paraId="2913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Align w:val="center"/>
          </w:tcPr>
          <w:p w14:paraId="19C9AD6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2月8日/9日</w:t>
            </w:r>
          </w:p>
        </w:tc>
        <w:tc>
          <w:tcPr>
            <w:tcW w:w="1245" w:type="dxa"/>
            <w:vAlign w:val="center"/>
          </w:tcPr>
          <w:p w14:paraId="690D6330">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周末</w:t>
            </w:r>
          </w:p>
        </w:tc>
        <w:tc>
          <w:tcPr>
            <w:tcW w:w="6847" w:type="dxa"/>
            <w:vAlign w:val="center"/>
          </w:tcPr>
          <w:p w14:paraId="41A3196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自由活动</w:t>
            </w:r>
          </w:p>
        </w:tc>
      </w:tr>
      <w:tr w14:paraId="5986E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473" w:type="dxa"/>
            <w:vMerge w:val="restart"/>
            <w:vAlign w:val="center"/>
          </w:tcPr>
          <w:p w14:paraId="687691D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2月10日</w:t>
            </w:r>
          </w:p>
        </w:tc>
        <w:tc>
          <w:tcPr>
            <w:tcW w:w="1245" w:type="dxa"/>
            <w:shd w:val="clear" w:color="auto" w:fill="auto"/>
            <w:vAlign w:val="center"/>
          </w:tcPr>
          <w:p w14:paraId="27C58DA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60D7B0A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课程：用户研究及案例分析</w:t>
            </w:r>
          </w:p>
          <w:p w14:paraId="4DA1F6D3">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6FCB0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266EFF79">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0B4B7A9C">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69AB683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意大利留学经验分享会</w:t>
            </w:r>
          </w:p>
        </w:tc>
      </w:tr>
      <w:tr w14:paraId="7D57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restart"/>
            <w:vAlign w:val="center"/>
          </w:tcPr>
          <w:p w14:paraId="5BDF63A6">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2月11日</w:t>
            </w:r>
          </w:p>
        </w:tc>
        <w:tc>
          <w:tcPr>
            <w:tcW w:w="1245" w:type="dxa"/>
            <w:shd w:val="clear" w:color="auto" w:fill="auto"/>
            <w:vAlign w:val="center"/>
          </w:tcPr>
          <w:p w14:paraId="23FEB019">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7CB66BE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布雷拉美术馆参访（如遇美术馆临时闭馆则安排其他美术馆参访）</w:t>
            </w:r>
          </w:p>
        </w:tc>
      </w:tr>
      <w:tr w14:paraId="5A49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13DE3690">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4EDFE9AF">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7F14C154">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27D9F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restart"/>
            <w:vAlign w:val="center"/>
          </w:tcPr>
          <w:p w14:paraId="5510D32A">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2月12日</w:t>
            </w:r>
          </w:p>
        </w:tc>
        <w:tc>
          <w:tcPr>
            <w:tcW w:w="1245" w:type="dxa"/>
            <w:shd w:val="clear" w:color="auto" w:fill="auto"/>
            <w:vAlign w:val="center"/>
          </w:tcPr>
          <w:p w14:paraId="0181CDAD">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6BBC0A09">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设计研讨会：讨论推进小组作品进度</w:t>
            </w:r>
          </w:p>
        </w:tc>
      </w:tr>
      <w:tr w14:paraId="50F3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473" w:type="dxa"/>
            <w:vMerge w:val="continue"/>
            <w:vAlign w:val="center"/>
          </w:tcPr>
          <w:p w14:paraId="6F075FE2">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08F654F2">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6D25747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斯福尔扎古堡及博物馆参访（如遇博物馆临时闭馆则安排其他博物馆参访）</w:t>
            </w:r>
          </w:p>
        </w:tc>
      </w:tr>
      <w:tr w14:paraId="6580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473" w:type="dxa"/>
            <w:vMerge w:val="restart"/>
            <w:vAlign w:val="center"/>
          </w:tcPr>
          <w:p w14:paraId="16A9349A">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2月13日</w:t>
            </w:r>
          </w:p>
        </w:tc>
        <w:tc>
          <w:tcPr>
            <w:tcW w:w="1245" w:type="dxa"/>
            <w:shd w:val="clear" w:color="auto" w:fill="auto"/>
            <w:vAlign w:val="center"/>
          </w:tcPr>
          <w:p w14:paraId="7453B1A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49D2B52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课程：交互设计及案例分析</w:t>
            </w:r>
          </w:p>
          <w:p w14:paraId="337D35A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572E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1A87F364">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6C90F96D">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10BDA9F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49FF9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restart"/>
            <w:vAlign w:val="center"/>
          </w:tcPr>
          <w:p w14:paraId="3D0ED497">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2月14日</w:t>
            </w:r>
          </w:p>
        </w:tc>
        <w:tc>
          <w:tcPr>
            <w:tcW w:w="1245" w:type="dxa"/>
            <w:shd w:val="clear" w:color="auto" w:fill="auto"/>
            <w:vAlign w:val="center"/>
          </w:tcPr>
          <w:p w14:paraId="7CFE8AAE">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4C1B2FA5">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小组作品展示及评奖、结业典礼</w:t>
            </w:r>
          </w:p>
        </w:tc>
      </w:tr>
      <w:tr w14:paraId="4C54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Merge w:val="continue"/>
            <w:vAlign w:val="center"/>
          </w:tcPr>
          <w:p w14:paraId="6E8EA542">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7166CAD6">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0F80694F">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自由活动</w:t>
            </w:r>
          </w:p>
        </w:tc>
      </w:tr>
      <w:tr w14:paraId="013B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73" w:type="dxa"/>
            <w:vAlign w:val="center"/>
          </w:tcPr>
          <w:p w14:paraId="7AB4C9E4">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2月15日</w:t>
            </w:r>
          </w:p>
        </w:tc>
        <w:tc>
          <w:tcPr>
            <w:tcW w:w="1245" w:type="dxa"/>
            <w:shd w:val="clear" w:color="auto" w:fill="auto"/>
            <w:vAlign w:val="center"/>
          </w:tcPr>
          <w:p w14:paraId="04B237AD">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全天</w:t>
            </w:r>
          </w:p>
        </w:tc>
        <w:tc>
          <w:tcPr>
            <w:tcW w:w="6847" w:type="dxa"/>
            <w:vAlign w:val="center"/>
          </w:tcPr>
          <w:p w14:paraId="440EA776">
            <w:pPr>
              <w:widowControl w:val="0"/>
              <w:jc w:val="left"/>
              <w:rPr>
                <w:rFonts w:ascii="Arial Narrow" w:hAnsi="Arial Narrow" w:cs="Times New Roman"/>
                <w:kern w:val="0"/>
                <w:lang w:val="en-US"/>
                <w14:ligatures w14:val="none"/>
              </w:rPr>
            </w:pPr>
            <w:r>
              <w:rPr>
                <w:rFonts w:hint="eastAsia" w:ascii="Arial Narrow" w:hAnsi="Arial Narrow" w:cs="Times New Roman"/>
                <w:lang w:val="en-US"/>
                <w14:ligatures w14:val="none"/>
              </w:rPr>
              <w:t>乘坐国际航班返程回国</w:t>
            </w:r>
          </w:p>
        </w:tc>
      </w:tr>
    </w:tbl>
    <w:p w14:paraId="00AC7C6E">
      <w:pPr>
        <w:spacing w:line="360" w:lineRule="auto"/>
        <w:jc w:val="left"/>
        <w:rPr>
          <w:rFonts w:ascii="Arial Narrow" w:hAnsi="Arial Narrow"/>
          <w:b/>
          <w:bCs/>
          <w:szCs w:val="21"/>
        </w:rPr>
      </w:pPr>
    </w:p>
    <w:p w14:paraId="742E2F12">
      <w:pPr>
        <w:autoSpaceDE w:val="0"/>
        <w:autoSpaceDN w:val="0"/>
        <w:adjustRightInd w:val="0"/>
        <w:spacing w:line="360" w:lineRule="auto"/>
        <w:jc w:val="left"/>
        <w:rPr>
          <w:rFonts w:ascii="Arial Narrow" w:hAnsi="Arial Narrow" w:cs="Calibri"/>
        </w:rPr>
      </w:pPr>
      <w:r>
        <w:rPr>
          <w:rFonts w:ascii="Arial Narrow" w:hAnsi="Arial Narrow" w:cs="Calibri"/>
        </w:rPr>
        <w:t>【</w:t>
      </w:r>
      <w:r>
        <w:rPr>
          <w:rFonts w:hint="eastAsia" w:ascii="Arial Narrow" w:hAnsi="Arial Narrow" w:cs="Calibri"/>
          <w:b/>
          <w:bCs/>
        </w:rPr>
        <w:t>住宿</w:t>
      </w:r>
      <w:r>
        <w:rPr>
          <w:rFonts w:ascii="Arial Narrow" w:hAnsi="Arial Narrow" w:cs="Calibri"/>
          <w:b/>
          <w:bCs/>
        </w:rPr>
        <w:t>安排</w:t>
      </w:r>
      <w:r>
        <w:rPr>
          <w:rFonts w:ascii="Arial Narrow" w:hAnsi="Arial Narrow" w:cs="Calibri"/>
        </w:rPr>
        <w:t>】酒店标准双人间</w:t>
      </w:r>
    </w:p>
    <w:p w14:paraId="2AD0BEB3">
      <w:pPr>
        <w:autoSpaceDE w:val="0"/>
        <w:autoSpaceDN w:val="0"/>
        <w:adjustRightInd w:val="0"/>
        <w:spacing w:line="360" w:lineRule="auto"/>
        <w:jc w:val="left"/>
        <w:rPr>
          <w:rFonts w:ascii="Arial Narrow" w:hAnsi="Arial Narrow" w:cs="Calibri"/>
        </w:rPr>
      </w:pPr>
      <w:r>
        <w:rPr>
          <w:rFonts w:ascii="Arial Narrow" w:hAnsi="Arial Narrow" w:cs="Calibri"/>
        </w:rPr>
        <w:t>【</w:t>
      </w:r>
      <w:r>
        <w:rPr>
          <w:rFonts w:hint="eastAsia" w:ascii="Arial Narrow" w:hAnsi="Arial Narrow" w:cs="Calibri"/>
          <w:b/>
          <w:bCs/>
        </w:rPr>
        <w:t>签证</w:t>
      </w:r>
      <w:r>
        <w:rPr>
          <w:rFonts w:ascii="Arial Narrow" w:hAnsi="Arial Narrow" w:cs="Calibri"/>
          <w:b/>
          <w:bCs/>
        </w:rPr>
        <w:t>类型</w:t>
      </w:r>
      <w:r>
        <w:rPr>
          <w:rFonts w:ascii="Arial Narrow" w:hAnsi="Arial Narrow" w:cs="Calibri"/>
        </w:rPr>
        <w:t>】</w:t>
      </w:r>
      <w:r>
        <w:rPr>
          <w:rFonts w:hint="eastAsia" w:ascii="Arial Narrow" w:hAnsi="Arial Narrow" w:cs="Calibri"/>
        </w:rPr>
        <w:t>旅游签证</w:t>
      </w:r>
    </w:p>
    <w:p w14:paraId="2530B378">
      <w:pPr>
        <w:spacing w:line="360" w:lineRule="auto"/>
        <w:jc w:val="left"/>
        <w:rPr>
          <w:rFonts w:ascii="Arial Narrow" w:hAnsi="Arial Narrow" w:cs="Calibri"/>
        </w:rPr>
      </w:pPr>
      <w:r>
        <w:rPr>
          <w:rFonts w:ascii="Arial Narrow" w:hAnsi="Arial Narrow" w:cs="Calibri"/>
        </w:rPr>
        <w:t>【</w:t>
      </w:r>
      <w:r>
        <w:rPr>
          <w:rFonts w:ascii="Arial Narrow" w:hAnsi="Arial Narrow" w:cs="Calibri"/>
          <w:b/>
          <w:bCs/>
        </w:rPr>
        <w:t>项目费用</w:t>
      </w:r>
      <w:r>
        <w:rPr>
          <w:rFonts w:ascii="Arial Narrow" w:hAnsi="Arial Narrow" w:cs="Calibri"/>
        </w:rPr>
        <w:t>】</w:t>
      </w:r>
      <w:r>
        <w:rPr>
          <w:rFonts w:hint="eastAsia" w:ascii="Arial Narrow" w:hAnsi="Arial Narrow" w:cs="Calibri"/>
        </w:rPr>
        <w:t>2</w:t>
      </w:r>
      <w:r>
        <w:rPr>
          <w:rFonts w:ascii="Arial Narrow" w:hAnsi="Arial Narrow" w:cs="Calibri"/>
        </w:rPr>
        <w:t>3</w:t>
      </w:r>
      <w:r>
        <w:rPr>
          <w:rFonts w:hint="eastAsia" w:ascii="Arial Narrow" w:hAnsi="Arial Narrow" w:cs="Calibri"/>
        </w:rPr>
        <w:t>,600元，费用涵盖：项目申请费、学费、住宿费（含早餐）、</w:t>
      </w:r>
      <w:r>
        <w:rPr>
          <w:rFonts w:hint="eastAsia" w:ascii="Arial Narrow" w:hAnsi="Arial Narrow" w:cs="Calibri"/>
          <w:lang w:val="en-US"/>
        </w:rPr>
        <w:t>参访门票、</w:t>
      </w:r>
      <w:r>
        <w:rPr>
          <w:rFonts w:hint="eastAsia" w:ascii="Arial Narrow" w:hAnsi="Arial Narrow" w:cs="Calibri"/>
        </w:rPr>
        <w:t>项目管理费（</w:t>
      </w:r>
      <w:r>
        <w:rPr>
          <w:rFonts w:hint="eastAsia" w:ascii="Arial Narrow" w:hAnsi="Arial Narrow" w:cs="Calibri"/>
          <w:lang w:val="en-US"/>
        </w:rPr>
        <w:t>包含</w:t>
      </w:r>
      <w:r>
        <w:rPr>
          <w:rFonts w:ascii="Arial Narrow" w:hAnsi="Arial Narrow" w:cs="Calibri"/>
        </w:rPr>
        <w:t>：项目咨询、项目申请、住宿安排、签证指导、行前指导、</w:t>
      </w:r>
      <w:r>
        <w:rPr>
          <w:rFonts w:hint="eastAsia" w:ascii="Arial Narrow" w:hAnsi="Arial Narrow" w:cs="Calibri"/>
        </w:rPr>
        <w:t>接送机</w:t>
      </w:r>
      <w:r>
        <w:rPr>
          <w:rFonts w:ascii="Arial Narrow" w:hAnsi="Arial Narrow" w:cs="Calibri"/>
        </w:rPr>
        <w:t>服务等内容</w:t>
      </w:r>
      <w:r>
        <w:rPr>
          <w:rFonts w:hint="eastAsia" w:ascii="Arial Narrow" w:hAnsi="Arial Narrow" w:cs="Calibri"/>
        </w:rPr>
        <w:t>）。</w:t>
      </w:r>
      <w:r>
        <w:rPr>
          <w:rFonts w:ascii="Arial Narrow" w:hAnsi="Arial Narrow" w:cs="Calibri"/>
        </w:rPr>
        <w:t>费用不含：往返国际机票、签证费、</w:t>
      </w:r>
      <w:r>
        <w:rPr>
          <w:rFonts w:hint="eastAsia" w:ascii="Arial Narrow" w:hAnsi="Arial Narrow" w:cs="Calibri"/>
        </w:rPr>
        <w:t>境外保险费、</w:t>
      </w:r>
      <w:r>
        <w:rPr>
          <w:rFonts w:ascii="Arial Narrow" w:hAnsi="Arial Narrow" w:cs="Calibri"/>
        </w:rPr>
        <w:t>个人</w:t>
      </w:r>
      <w:r>
        <w:rPr>
          <w:rFonts w:hint="eastAsia" w:ascii="Arial Narrow" w:hAnsi="Arial Narrow" w:cs="Calibri"/>
        </w:rPr>
        <w:t>开销</w:t>
      </w:r>
      <w:r>
        <w:rPr>
          <w:rFonts w:ascii="Arial Narrow" w:hAnsi="Arial Narrow" w:cs="Calibri"/>
        </w:rPr>
        <w:t>。</w:t>
      </w:r>
    </w:p>
    <w:p w14:paraId="5861BF49">
      <w:pPr>
        <w:jc w:val="left"/>
        <w:rPr>
          <w:rFonts w:ascii="Arial" w:hAnsi="Arial" w:eastAsia="微软雅黑" w:cs="Arial"/>
          <w:b/>
          <w:bCs/>
          <w:color w:val="2D8FCF"/>
          <w:spacing w:val="6"/>
          <w:sz w:val="40"/>
          <w:szCs w:val="40"/>
        </w:rPr>
      </w:pPr>
    </w:p>
    <w:p w14:paraId="38F4324E">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1552"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5" name="矩形 35"/>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0F15A0D6">
                            <w:pPr>
                              <w:rPr>
                                <w:rFonts w:ascii="Times New Roman" w:hAnsi="Times New Roman" w:eastAsia="MiSans Medium" w:cs="Times New Roman"/>
                                <w:color w:val="774B0C"/>
                                <w:spacing w:val="23"/>
                                <w:sz w:val="24"/>
                              </w:rPr>
                            </w:pPr>
                            <w:r>
                              <w:rPr>
                                <w:rFonts w:hint="eastAsia" w:ascii="Times New Roman" w:hAnsi="Times New Roman" w:eastAsia="MiSans Medium" w:cs="Times New Roman"/>
                                <w:color w:val="774B0C"/>
                                <w:spacing w:val="23"/>
                                <w:sz w:val="24"/>
                              </w:rPr>
                              <w:t>Program Achievement</w:t>
                            </w:r>
                          </w:p>
                        </w:txbxContent>
                      </wps:txbx>
                      <wps:bodyPr upright="1">
                        <a:noAutofit/>
                      </wps:bodyPr>
                    </wps:wsp>
                  </a:graphicData>
                </a:graphic>
              </wp:anchor>
            </w:drawing>
          </mc:Choice>
          <mc:Fallback>
            <w:pict>
              <v:rect id="矩形 35" o:spid="_x0000_s1026" o:spt="1" style="position:absolute;left:0pt;margin-left:-0.6pt;margin-top:35.55pt;height:22.7pt;width:188.7pt;z-index:251671552;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MEG&#10;HI4eAgAATwQAAA4AAAAAAAAAAQAgAAAAKAEAAGRycy9lMm9Eb2MueG1sUEsFBgAAAAAGAAYAWQEA&#10;ALgFAAAAAA==&#10;">
                <v:fill type="gradient" on="t" color2="#FDF4E4" angle="90" focus="100%" focussize="0,0"/>
                <v:stroke on="f"/>
                <v:imagedata o:title=""/>
                <o:lock v:ext="edit" aspectratio="f"/>
                <v:textbox>
                  <w:txbxContent>
                    <w:p w14:paraId="0F15A0D6">
                      <w:pPr>
                        <w:rPr>
                          <w:rFonts w:ascii="Times New Roman" w:hAnsi="Times New Roman" w:eastAsia="MiSans Medium" w:cs="Times New Roman"/>
                          <w:color w:val="774B0C"/>
                          <w:spacing w:val="23"/>
                          <w:sz w:val="24"/>
                        </w:rPr>
                      </w:pPr>
                      <w:r>
                        <w:rPr>
                          <w:rFonts w:hint="eastAsia" w:ascii="Times New Roman" w:hAnsi="Times New Roman" w:eastAsia="MiSans Medium" w:cs="Times New Roman"/>
                          <w:color w:val="774B0C"/>
                          <w:spacing w:val="23"/>
                          <w:sz w:val="24"/>
                        </w:rPr>
                        <w:t>Program Achievement</w:t>
                      </w:r>
                    </w:p>
                  </w:txbxContent>
                </v:textbox>
              </v:rect>
            </w:pict>
          </mc:Fallback>
        </mc:AlternateContent>
      </w:r>
      <w:r>
        <w:rPr>
          <w:rFonts w:hint="eastAsia" w:ascii="Arial" w:hAnsi="Arial" w:eastAsia="微软雅黑" w:cs="Arial"/>
          <w:b/>
          <w:bCs/>
          <w:color w:val="2D8FCF"/>
          <w:spacing w:val="6"/>
          <w:sz w:val="40"/>
          <w:szCs w:val="40"/>
        </w:rPr>
        <w:t>项目收获</w:t>
      </w:r>
    </w:p>
    <w:p w14:paraId="0B3AAB90">
      <w:pPr>
        <w:jc w:val="left"/>
        <w:rPr>
          <w:rFonts w:ascii="Arial" w:hAnsi="Arial" w:eastAsia="微软雅黑" w:cs="Arial"/>
          <w:b/>
          <w:bCs/>
          <w:color w:val="2D8FCF"/>
          <w:spacing w:val="6"/>
          <w:sz w:val="40"/>
          <w:szCs w:val="40"/>
          <w:lang w:val="en-US"/>
        </w:rPr>
      </w:pPr>
    </w:p>
    <w:p w14:paraId="64D462E4">
      <w:pPr>
        <w:spacing w:line="360" w:lineRule="auto"/>
        <w:jc w:val="left"/>
        <w:rPr>
          <w:rFonts w:ascii="Arial Narrow" w:hAnsi="Arial Narrow" w:cs="Calibri"/>
          <w:b/>
          <w:bCs/>
          <w:szCs w:val="21"/>
        </w:rPr>
      </w:pPr>
    </w:p>
    <w:p w14:paraId="42E2ABC8">
      <w:pPr>
        <w:spacing w:line="360" w:lineRule="auto"/>
        <w:jc w:val="left"/>
        <w:rPr>
          <w:rFonts w:ascii="Arial Narrow" w:hAnsi="Arial Narrow" w:cs="Calibri"/>
          <w:szCs w:val="21"/>
        </w:rPr>
      </w:pPr>
      <w:r>
        <w:rPr>
          <w:rFonts w:ascii="Arial Narrow" w:hAnsi="Arial Narrow" w:cs="Calibri"/>
          <w:b/>
          <w:bCs/>
          <w:szCs w:val="21"/>
        </w:rPr>
        <w:t>【项目</w:t>
      </w:r>
      <w:r>
        <w:rPr>
          <w:rFonts w:hint="eastAsia" w:ascii="Arial Narrow" w:hAnsi="Arial Narrow" w:cs="Calibri"/>
          <w:b/>
          <w:bCs/>
          <w:szCs w:val="21"/>
        </w:rPr>
        <w:t>收获</w:t>
      </w:r>
      <w:r>
        <w:rPr>
          <w:rFonts w:ascii="Arial Narrow" w:hAnsi="Arial Narrow" w:cs="Calibri"/>
          <w:b/>
          <w:bCs/>
          <w:szCs w:val="21"/>
        </w:rPr>
        <w:t>】</w:t>
      </w:r>
      <w:r>
        <w:rPr>
          <w:rFonts w:ascii="Arial Narrow" w:hAnsi="Arial Narrow" w:cs="Calibri"/>
          <w:szCs w:val="21"/>
        </w:rPr>
        <w:t>项目结束后将获得由米兰理工大学</w:t>
      </w:r>
      <w:r>
        <w:rPr>
          <w:rFonts w:hint="eastAsia" w:ascii="Arial Narrow" w:hAnsi="Arial Narrow" w:cs="Calibri"/>
          <w:szCs w:val="21"/>
        </w:rPr>
        <w:t>POLI.design设计学院</w:t>
      </w:r>
      <w:r>
        <w:rPr>
          <w:rFonts w:ascii="Arial Narrow" w:hAnsi="Arial Narrow" w:cs="Calibri"/>
          <w:szCs w:val="21"/>
        </w:rPr>
        <w:t>颁发的</w:t>
      </w:r>
      <w:r>
        <w:rPr>
          <w:rFonts w:hint="eastAsia" w:ascii="Arial Narrow" w:hAnsi="Arial Narrow" w:cs="Calibri"/>
          <w:szCs w:val="21"/>
        </w:rPr>
        <w:t>项目</w:t>
      </w:r>
      <w:r>
        <w:rPr>
          <w:rFonts w:ascii="Arial Narrow" w:hAnsi="Arial Narrow" w:cs="Calibri"/>
          <w:szCs w:val="21"/>
        </w:rPr>
        <w:t>结业证书</w:t>
      </w:r>
      <w:r>
        <w:rPr>
          <w:rFonts w:hint="eastAsia" w:ascii="Arial Narrow" w:hAnsi="Arial Narrow" w:cs="Calibri"/>
          <w:szCs w:val="21"/>
        </w:rPr>
        <w:t>。</w:t>
      </w:r>
    </w:p>
    <w:p w14:paraId="0CE4E12A">
      <w:pPr>
        <w:spacing w:line="360" w:lineRule="auto"/>
        <w:jc w:val="left"/>
        <w:rPr>
          <w:rFonts w:ascii="Arial Narrow" w:hAnsi="Arial Narrow" w:cs="Calibri"/>
          <w:szCs w:val="21"/>
        </w:rPr>
      </w:pPr>
      <w:r>
        <w:rPr>
          <w:rFonts w:ascii="Arial Narrow" w:hAnsi="Arial Narrow" w:cs="Calibri"/>
          <w:b/>
          <w:bCs/>
          <w:szCs w:val="21"/>
        </w:rPr>
        <w:t>【</w:t>
      </w:r>
      <w:r>
        <w:rPr>
          <w:rFonts w:hint="eastAsia" w:ascii="Arial Narrow" w:hAnsi="Arial Narrow" w:cs="Calibri"/>
          <w:b/>
          <w:bCs/>
          <w:szCs w:val="21"/>
        </w:rPr>
        <w:t>优秀作品</w:t>
      </w:r>
      <w:r>
        <w:rPr>
          <w:rFonts w:ascii="Arial Narrow" w:hAnsi="Arial Narrow" w:cs="Calibri"/>
          <w:b/>
          <w:bCs/>
          <w:szCs w:val="21"/>
        </w:rPr>
        <w:t>】</w:t>
      </w:r>
      <w:r>
        <w:rPr>
          <w:rFonts w:hint="eastAsia" w:ascii="Arial Narrow" w:hAnsi="Arial Narrow" w:cs="Calibri"/>
          <w:szCs w:val="21"/>
        </w:rPr>
        <w:t>优秀作品还将获得</w:t>
      </w:r>
      <w:r>
        <w:rPr>
          <w:rFonts w:ascii="Arial Narrow" w:hAnsi="Arial Narrow" w:cs="Calibri"/>
          <w:szCs w:val="21"/>
        </w:rPr>
        <w:t>米兰理工大学</w:t>
      </w:r>
      <w:r>
        <w:rPr>
          <w:rFonts w:hint="eastAsia" w:ascii="Arial Narrow" w:hAnsi="Arial Narrow" w:cs="Calibri"/>
          <w:szCs w:val="21"/>
        </w:rPr>
        <w:t>POLI.design设计学院颁发的获奖证书。</w:t>
      </w:r>
    </w:p>
    <w:p w14:paraId="439EC300">
      <w:pPr>
        <w:spacing w:line="360" w:lineRule="auto"/>
        <w:jc w:val="left"/>
        <w:rPr>
          <w:rFonts w:ascii="Arial Narrow" w:hAnsi="Arial Narrow" w:cs="Calibri"/>
          <w:szCs w:val="21"/>
          <w:lang w:val="en-US"/>
        </w:rPr>
      </w:pPr>
      <w:r>
        <w:rPr>
          <w:rFonts w:ascii="Arial Narrow" w:hAnsi="Arial Narrow" w:cs="Calibri"/>
          <w:szCs w:val="21"/>
        </w:rPr>
        <w:drawing>
          <wp:inline distT="0" distB="0" distL="0" distR="0">
            <wp:extent cx="2922270" cy="2066925"/>
            <wp:effectExtent l="0" t="0" r="0" b="9525"/>
            <wp:docPr id="291899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89915"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28238" cy="2071146"/>
                    </a:xfrm>
                    <a:prstGeom prst="rect">
                      <a:avLst/>
                    </a:prstGeom>
                  </pic:spPr>
                </pic:pic>
              </a:graphicData>
            </a:graphic>
          </wp:inline>
        </w:drawing>
      </w:r>
      <w:r>
        <w:rPr>
          <w:rFonts w:hint="eastAsia" w:ascii="Arial Narrow" w:hAnsi="Arial Narrow" w:cs="Calibri"/>
          <w:szCs w:val="21"/>
          <w:lang w:val="en-US"/>
        </w:rPr>
        <w:t xml:space="preserve">     </w:t>
      </w:r>
      <w:r>
        <w:rPr>
          <w:rFonts w:ascii="Arial Narrow" w:hAnsi="Arial Narrow" w:cs="Calibri"/>
          <w:szCs w:val="21"/>
        </w:rPr>
        <w:drawing>
          <wp:inline distT="0" distB="0" distL="0" distR="0">
            <wp:extent cx="2977515" cy="2056765"/>
            <wp:effectExtent l="0" t="0" r="952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77515" cy="2056765"/>
                    </a:xfrm>
                    <a:prstGeom prst="rect">
                      <a:avLst/>
                    </a:prstGeom>
                  </pic:spPr>
                </pic:pic>
              </a:graphicData>
            </a:graphic>
          </wp:inline>
        </w:drawing>
      </w:r>
    </w:p>
    <w:p w14:paraId="3CABC06D">
      <w:pPr>
        <w:ind w:firstLine="1767" w:firstLineChars="800"/>
        <w:rPr>
          <w:rFonts w:ascii="Arial" w:hAnsi="Arial" w:eastAsia="微软雅黑" w:cs="Arial"/>
          <w:b/>
          <w:bCs/>
          <w:color w:val="2D8FCF"/>
          <w:spacing w:val="6"/>
          <w:sz w:val="40"/>
          <w:szCs w:val="40"/>
          <w:lang w:val="en-US"/>
        </w:rPr>
      </w:pPr>
      <w:r>
        <w:rPr>
          <w:rFonts w:hint="eastAsia"/>
          <w:b/>
          <w:bCs/>
        </w:rPr>
        <w:t xml:space="preserve">  结业证书</w:t>
      </w:r>
      <w:r>
        <w:rPr>
          <w:rFonts w:hint="eastAsia"/>
          <w:b/>
          <w:bCs/>
          <w:lang w:val="en-US"/>
        </w:rPr>
        <w:t xml:space="preserve">                                    </w:t>
      </w:r>
      <w:r>
        <w:rPr>
          <w:rFonts w:hint="eastAsia"/>
          <w:b/>
          <w:bCs/>
        </w:rPr>
        <w:t>获奖证书</w:t>
      </w:r>
    </w:p>
    <w:p w14:paraId="2401DEE1">
      <w:pPr>
        <w:jc w:val="left"/>
        <w:rPr>
          <w:rFonts w:ascii="Arial" w:hAnsi="Arial" w:eastAsia="微软雅黑" w:cs="Arial"/>
          <w:b/>
          <w:bCs/>
          <w:color w:val="2D8FCF"/>
          <w:spacing w:val="6"/>
          <w:sz w:val="40"/>
          <w:szCs w:val="40"/>
        </w:rPr>
      </w:pPr>
    </w:p>
    <w:p w14:paraId="2741F8B2">
      <w:pPr>
        <w:jc w:val="left"/>
        <w:rPr>
          <w:rFonts w:ascii="Arial" w:hAnsi="Arial" w:eastAsia="微软雅黑" w:cs="Arial"/>
          <w:b/>
          <w:bCs/>
          <w:color w:val="2D8FCF"/>
          <w:spacing w:val="6"/>
          <w:sz w:val="40"/>
          <w:szCs w:val="40"/>
        </w:rPr>
      </w:pPr>
    </w:p>
    <w:p w14:paraId="76D029F0">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2576"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6" name="矩形 39"/>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51B0E47C">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wps:txbx>
                      <wps:bodyPr upright="1">
                        <a:noAutofit/>
                      </wps:bodyPr>
                    </wps:wsp>
                  </a:graphicData>
                </a:graphic>
              </wp:anchor>
            </w:drawing>
          </mc:Choice>
          <mc:Fallback>
            <w:pict>
              <v:rect id="矩形 39" o:spid="_x0000_s1026" o:spt="1" style="position:absolute;left:0pt;margin-left:-0.6pt;margin-top:35.55pt;height:22.7pt;width:188.7pt;z-index:251672576;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D3Q&#10;+8weAgAATwQAAA4AAAAAAAAAAQAgAAAAKAEAAGRycy9lMm9Eb2MueG1sUEsFBgAAAAAGAAYAWQEA&#10;ALgFAAAAAA==&#10;">
                <v:fill type="gradient" on="t" color2="#FDF4E4" angle="90" focus="100%" focussize="0,0"/>
                <v:stroke on="f"/>
                <v:imagedata o:title=""/>
                <o:lock v:ext="edit" aspectratio="f"/>
                <v:textbox>
                  <w:txbxContent>
                    <w:p w14:paraId="51B0E47C">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v:textbox>
              </v:rect>
            </w:pict>
          </mc:Fallback>
        </mc:AlternateContent>
      </w:r>
      <w:r>
        <w:rPr>
          <w:rFonts w:hint="eastAsia" w:ascii="Arial" w:hAnsi="Arial" w:eastAsia="微软雅黑" w:cs="Arial"/>
          <w:b/>
          <w:bCs/>
          <w:color w:val="2D8FCF"/>
          <w:spacing w:val="6"/>
          <w:sz w:val="40"/>
          <w:szCs w:val="40"/>
        </w:rPr>
        <w:t>录取要求</w:t>
      </w:r>
    </w:p>
    <w:p w14:paraId="2AE5D1FA">
      <w:pPr>
        <w:jc w:val="left"/>
        <w:rPr>
          <w:rFonts w:ascii="Arial" w:hAnsi="Arial" w:eastAsia="微软雅黑" w:cs="Arial"/>
          <w:b/>
          <w:bCs/>
          <w:color w:val="2D8FCF"/>
          <w:spacing w:val="6"/>
          <w:sz w:val="40"/>
          <w:szCs w:val="40"/>
          <w:lang w:val="en-US"/>
        </w:rPr>
      </w:pPr>
    </w:p>
    <w:p w14:paraId="4DB52BFA">
      <w:pPr>
        <w:spacing w:line="360" w:lineRule="auto"/>
        <w:jc w:val="left"/>
        <w:rPr>
          <w:rFonts w:ascii="Arial Narrow" w:hAnsi="Arial Narrow"/>
        </w:rPr>
      </w:pPr>
    </w:p>
    <w:p w14:paraId="3A64EC97">
      <w:pPr>
        <w:pStyle w:val="10"/>
        <w:widowControl/>
        <w:numPr>
          <w:ilvl w:val="0"/>
          <w:numId w:val="3"/>
        </w:numPr>
        <w:spacing w:line="360" w:lineRule="auto"/>
        <w:ind w:firstLineChars="0"/>
        <w:jc w:val="left"/>
        <w:rPr>
          <w:rFonts w:ascii="Arial Narrow" w:hAnsi="Arial Narrow"/>
          <w:sz w:val="22"/>
          <w:szCs w:val="22"/>
        </w:rPr>
      </w:pPr>
      <w:r>
        <w:rPr>
          <w:rFonts w:ascii="Arial Narrow" w:hAnsi="Arial Narrow"/>
          <w:sz w:val="22"/>
          <w:szCs w:val="22"/>
        </w:rPr>
        <w:t>全日制在校本科生或研究生，年满18周岁</w:t>
      </w:r>
    </w:p>
    <w:p w14:paraId="4CD51D5E">
      <w:pPr>
        <w:pStyle w:val="10"/>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道德品质好，</w:t>
      </w:r>
      <w:r>
        <w:rPr>
          <w:rFonts w:hint="eastAsia" w:ascii="Arial Narrow" w:hAnsi="Arial Narrow" w:cs="Calibri"/>
          <w:kern w:val="0"/>
          <w:sz w:val="22"/>
          <w:szCs w:val="22"/>
        </w:rPr>
        <w:t>身体</w:t>
      </w:r>
      <w:r>
        <w:rPr>
          <w:rFonts w:ascii="Arial Narrow" w:hAnsi="Arial Narrow" w:cs="Calibri"/>
          <w:kern w:val="0"/>
          <w:sz w:val="22"/>
          <w:szCs w:val="22"/>
        </w:rPr>
        <w:t>健康</w:t>
      </w:r>
      <w:r>
        <w:rPr>
          <w:rFonts w:hint="eastAsia" w:ascii="Arial Narrow" w:hAnsi="Arial Narrow" w:cs="Calibri"/>
          <w:kern w:val="0"/>
          <w:sz w:val="22"/>
          <w:szCs w:val="22"/>
        </w:rPr>
        <w:t>、心理健康，</w:t>
      </w:r>
      <w:r>
        <w:rPr>
          <w:rFonts w:ascii="Arial Narrow" w:hAnsi="Arial Narrow" w:cs="Calibri"/>
          <w:kern w:val="0"/>
          <w:sz w:val="22"/>
          <w:szCs w:val="22"/>
        </w:rPr>
        <w:t>能顺利完成学习任务</w:t>
      </w:r>
    </w:p>
    <w:p w14:paraId="26D4880D">
      <w:pPr>
        <w:pStyle w:val="10"/>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适用于艺术与设计类专业</w:t>
      </w:r>
      <w:r>
        <w:rPr>
          <w:rFonts w:hint="eastAsia" w:ascii="Arial Narrow" w:hAnsi="Arial Narrow" w:cs="Calibri"/>
          <w:kern w:val="0"/>
          <w:sz w:val="22"/>
          <w:szCs w:val="22"/>
        </w:rPr>
        <w:t>及对项目感兴趣的</w:t>
      </w:r>
      <w:r>
        <w:rPr>
          <w:rFonts w:ascii="Arial Narrow" w:hAnsi="Arial Narrow" w:cs="Calibri"/>
          <w:kern w:val="0"/>
          <w:sz w:val="22"/>
          <w:szCs w:val="22"/>
        </w:rPr>
        <w:t>学生</w:t>
      </w:r>
    </w:p>
    <w:p w14:paraId="42741996">
      <w:pPr>
        <w:pStyle w:val="10"/>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建议达到</w:t>
      </w:r>
      <w:r>
        <w:rPr>
          <w:rFonts w:ascii="Arial Narrow" w:hAnsi="Arial Narrow" w:cs="Calibri"/>
          <w:kern w:val="0"/>
          <w:sz w:val="22"/>
          <w:szCs w:val="22"/>
        </w:rPr>
        <w:t>托福</w:t>
      </w:r>
      <w:r>
        <w:rPr>
          <w:rFonts w:hint="eastAsia" w:ascii="Arial Narrow" w:hAnsi="Arial Narrow" w:cs="Calibri"/>
          <w:kern w:val="0"/>
          <w:sz w:val="22"/>
          <w:szCs w:val="22"/>
        </w:rPr>
        <w:t>7</w:t>
      </w:r>
      <w:r>
        <w:rPr>
          <w:rFonts w:ascii="Arial Narrow" w:hAnsi="Arial Narrow" w:cs="Calibri"/>
          <w:kern w:val="0"/>
          <w:sz w:val="22"/>
          <w:szCs w:val="22"/>
        </w:rPr>
        <w:t>0 / 雅思5.5 / 四级4</w:t>
      </w:r>
      <w:r>
        <w:rPr>
          <w:rFonts w:hint="eastAsia" w:ascii="Arial Narrow" w:hAnsi="Arial Narrow" w:cs="Calibri"/>
          <w:kern w:val="0"/>
          <w:sz w:val="22"/>
          <w:szCs w:val="22"/>
        </w:rPr>
        <w:t>5</w:t>
      </w:r>
      <w:r>
        <w:rPr>
          <w:rFonts w:ascii="Arial Narrow" w:hAnsi="Arial Narrow" w:cs="Calibri"/>
          <w:kern w:val="0"/>
          <w:sz w:val="22"/>
          <w:szCs w:val="22"/>
        </w:rPr>
        <w:t>0 / 六级425 或</w:t>
      </w:r>
      <w:r>
        <w:rPr>
          <w:rFonts w:hint="eastAsia" w:ascii="Arial Narrow" w:hAnsi="Arial Narrow" w:cs="Calibri"/>
          <w:kern w:val="0"/>
          <w:sz w:val="22"/>
          <w:szCs w:val="22"/>
        </w:rPr>
        <w:t>具备同等英语水平</w:t>
      </w:r>
    </w:p>
    <w:p w14:paraId="7B06788A">
      <w:pPr>
        <w:jc w:val="left"/>
        <w:rPr>
          <w:rFonts w:ascii="Arial" w:hAnsi="Arial" w:eastAsia="微软雅黑" w:cs="Arial"/>
          <w:b/>
          <w:bCs/>
          <w:color w:val="2D8FCF"/>
          <w:spacing w:val="6"/>
          <w:sz w:val="40"/>
          <w:szCs w:val="40"/>
          <w:lang w:val="en-US"/>
        </w:rPr>
      </w:pPr>
    </w:p>
    <w:p w14:paraId="424B394C">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3600"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7" name="矩形 40"/>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79E81BD4">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p w14:paraId="588098F0">
                            <w:pPr>
                              <w:rPr>
                                <w:rFonts w:ascii="Times New Roman" w:hAnsi="Times New Roman" w:cs="Times New Roman"/>
                                <w:color w:val="774B0C"/>
                              </w:rPr>
                            </w:pPr>
                          </w:p>
                        </w:txbxContent>
                      </wps:txbx>
                      <wps:bodyPr upright="1">
                        <a:noAutofit/>
                      </wps:bodyPr>
                    </wps:wsp>
                  </a:graphicData>
                </a:graphic>
              </wp:anchor>
            </w:drawing>
          </mc:Choice>
          <mc:Fallback>
            <w:pict>
              <v:rect id="矩形 40" o:spid="_x0000_s1026" o:spt="1" style="position:absolute;left:0pt;margin-left:-0.6pt;margin-top:35.55pt;height:22.7pt;width:188.7pt;z-index:251673600;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BKNtqh&#10;HAIAAE8EAAAOAAAAAAAAAAEAIAAAACgBAABkcnMvZTJvRG9jLnhtbFBLBQYAAAAABgAGAFkBAAC2&#10;BQAAAAA=&#10;">
                <v:fill type="gradient" on="t" color2="#FDF4E4" angle="90" focus="100%" focussize="0,0"/>
                <v:stroke on="f"/>
                <v:imagedata o:title=""/>
                <o:lock v:ext="edit" aspectratio="f"/>
                <v:textbox>
                  <w:txbxContent>
                    <w:p w14:paraId="79E81BD4">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p w14:paraId="588098F0">
                      <w:pPr>
                        <w:rPr>
                          <w:rFonts w:ascii="Times New Roman" w:hAnsi="Times New Roman" w:cs="Times New Roman"/>
                          <w:color w:val="774B0C"/>
                        </w:rPr>
                      </w:pPr>
                    </w:p>
                  </w:txbxContent>
                </v:textbox>
              </v:rect>
            </w:pict>
          </mc:Fallback>
        </mc:AlternateContent>
      </w:r>
      <w:r>
        <w:rPr>
          <w:rFonts w:hint="eastAsia" w:ascii="Arial" w:hAnsi="Arial" w:eastAsia="微软雅黑" w:cs="Arial"/>
          <w:b/>
          <w:bCs/>
          <w:color w:val="2D8FCF"/>
          <w:spacing w:val="6"/>
          <w:sz w:val="40"/>
          <w:szCs w:val="40"/>
        </w:rPr>
        <w:t>项目流程</w:t>
      </w:r>
    </w:p>
    <w:p w14:paraId="5AE1F97E">
      <w:pPr>
        <w:jc w:val="left"/>
        <w:rPr>
          <w:rFonts w:ascii="Arial" w:hAnsi="Arial" w:eastAsia="微软雅黑" w:cs="Arial"/>
          <w:b/>
          <w:bCs/>
          <w:color w:val="2D8FCF"/>
          <w:spacing w:val="6"/>
          <w:sz w:val="40"/>
          <w:szCs w:val="40"/>
          <w:lang w:val="en-US"/>
        </w:rPr>
      </w:pPr>
    </w:p>
    <w:p w14:paraId="2A2D2B4B">
      <w:pPr>
        <w:pStyle w:val="10"/>
        <w:widowControl/>
        <w:spacing w:line="360" w:lineRule="auto"/>
        <w:ind w:left="420" w:firstLine="0" w:firstLineChars="0"/>
        <w:jc w:val="left"/>
        <w:rPr>
          <w:rFonts w:ascii="Arial Narrow" w:hAnsi="Arial Narrow" w:cs="Calibri"/>
          <w:sz w:val="22"/>
          <w:szCs w:val="22"/>
        </w:rPr>
      </w:pPr>
    </w:p>
    <w:p w14:paraId="21E2B1E4">
      <w:pPr>
        <w:pStyle w:val="10"/>
        <w:widowControl/>
        <w:numPr>
          <w:ilvl w:val="0"/>
          <w:numId w:val="3"/>
        </w:numPr>
        <w:spacing w:line="360" w:lineRule="auto"/>
        <w:ind w:firstLineChars="0"/>
        <w:jc w:val="left"/>
        <w:rPr>
          <w:rFonts w:ascii="Arial Narrow" w:hAnsi="Arial Narrow" w:cs="Calibri"/>
          <w:sz w:val="22"/>
          <w:szCs w:val="22"/>
        </w:rPr>
      </w:pPr>
      <w:r>
        <w:rPr>
          <w:rFonts w:ascii="Arial Narrow" w:hAnsi="Arial Narrow" w:cs="Calibri"/>
          <w:kern w:val="0"/>
          <w:sz w:val="22"/>
          <w:szCs w:val="22"/>
        </w:rPr>
        <w:t>学生本人提出申请，在学校国际合作交流处报名</w:t>
      </w:r>
    </w:p>
    <w:p w14:paraId="10CF42E9">
      <w:pPr>
        <w:pStyle w:val="10"/>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学生提交正式申请材料并缴纳项目费用，获得录取资格</w:t>
      </w:r>
    </w:p>
    <w:p w14:paraId="7A469844">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准备签证申请</w:t>
      </w:r>
    </w:p>
    <w:p w14:paraId="014C6EAE">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召开行前说明会</w:t>
      </w:r>
    </w:p>
    <w:p w14:paraId="6C3EB3FE">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准备出发</w:t>
      </w:r>
    </w:p>
    <w:p w14:paraId="3C8C0C9D">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赴海外学习</w:t>
      </w:r>
    </w:p>
    <w:p w14:paraId="63CCB348">
      <w:pPr>
        <w:jc w:val="left"/>
        <w:rPr>
          <w:rFonts w:ascii="Arial" w:hAnsi="Arial" w:eastAsia="微软雅黑" w:cs="Arial"/>
          <w:b/>
          <w:bCs/>
          <w:color w:val="2D8FCF"/>
          <w:spacing w:val="6"/>
          <w:sz w:val="40"/>
          <w:szCs w:val="40"/>
          <w:lang w:val="en-US"/>
        </w:rPr>
      </w:pPr>
    </w:p>
    <w:p w14:paraId="3F06BF9A">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4624"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8" name="矩形 43"/>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15813B3">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p w14:paraId="7AF8713F">
                            <w:pPr>
                              <w:rPr>
                                <w:rFonts w:ascii="Times New Roman" w:hAnsi="Times New Roman" w:cs="Times New Roman"/>
                                <w:color w:val="774B0C"/>
                              </w:rPr>
                            </w:pPr>
                          </w:p>
                        </w:txbxContent>
                      </wps:txbx>
                      <wps:bodyPr upright="1">
                        <a:noAutofit/>
                      </wps:bodyPr>
                    </wps:wsp>
                  </a:graphicData>
                </a:graphic>
              </wp:anchor>
            </w:drawing>
          </mc:Choice>
          <mc:Fallback>
            <w:pict>
              <v:rect id="矩形 43" o:spid="_x0000_s1026" o:spt="1" style="position:absolute;left:0pt;margin-left:-0.6pt;margin-top:35.55pt;height:22.7pt;width:188.7pt;z-index:251674624;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CWy&#10;rXgeAgAATwQAAA4AAAAAAAAAAQAgAAAAKAEAAGRycy9lMm9Eb2MueG1sUEsFBgAAAAAGAAYAWQEA&#10;ALgFAAAAAA==&#10;">
                <v:fill type="gradient" on="t" color2="#FDF4E4" angle="90" focus="100%" focussize="0,0"/>
                <v:stroke on="f"/>
                <v:imagedata o:title=""/>
                <o:lock v:ext="edit" aspectratio="f"/>
                <v:textbox>
                  <w:txbxContent>
                    <w:p w14:paraId="115813B3">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p w14:paraId="7AF8713F">
                      <w:pPr>
                        <w:rPr>
                          <w:rFonts w:ascii="Times New Roman" w:hAnsi="Times New Roman" w:cs="Times New Roman"/>
                          <w:color w:val="774B0C"/>
                        </w:rPr>
                      </w:pPr>
                    </w:p>
                  </w:txbxContent>
                </v:textbox>
              </v:rect>
            </w:pict>
          </mc:Fallback>
        </mc:AlternateContent>
      </w:r>
      <w:r>
        <w:rPr>
          <w:rFonts w:hint="eastAsia" w:ascii="Arial" w:hAnsi="Arial" w:eastAsia="微软雅黑" w:cs="Arial"/>
          <w:b/>
          <w:bCs/>
          <w:color w:val="2D8FCF"/>
          <w:spacing w:val="6"/>
          <w:sz w:val="40"/>
          <w:szCs w:val="40"/>
        </w:rPr>
        <w:t>项目咨询</w:t>
      </w:r>
    </w:p>
    <w:p w14:paraId="00F146C0">
      <w:pPr>
        <w:jc w:val="left"/>
        <w:rPr>
          <w:rFonts w:ascii="Arial" w:hAnsi="Arial" w:eastAsia="微软雅黑" w:cs="Arial"/>
          <w:b/>
          <w:bCs/>
          <w:color w:val="2D8FCF"/>
          <w:spacing w:val="6"/>
          <w:sz w:val="40"/>
          <w:szCs w:val="40"/>
          <w:lang w:val="en-US"/>
        </w:rPr>
      </w:pPr>
    </w:p>
    <w:p w14:paraId="4333D205">
      <w:pPr>
        <w:spacing w:line="360" w:lineRule="auto"/>
        <w:jc w:val="left"/>
        <w:rPr>
          <w:rFonts w:ascii="Arial Narrow" w:hAnsi="Arial Narrow" w:cs="Arial"/>
          <w:spacing w:val="6"/>
          <w:lang w:val="en-US"/>
        </w:rPr>
      </w:pPr>
    </w:p>
    <w:p w14:paraId="360CF258">
      <w:pPr>
        <w:spacing w:line="360" w:lineRule="auto"/>
        <w:jc w:val="left"/>
        <w:rPr>
          <w:rFonts w:ascii="Arial Narrow" w:hAnsi="Arial Narrow" w:cs="Arial"/>
          <w:spacing w:val="6"/>
          <w:lang w:val="en-US"/>
        </w:rPr>
      </w:pPr>
      <w:r>
        <w:rPr>
          <w:rFonts w:ascii="Arial Narrow" w:hAnsi="Arial Narrow" w:cs="Arial"/>
          <w:spacing w:val="6"/>
          <w:lang w:val="en-US"/>
        </w:rPr>
        <w:t>成老师：13240031203（微信同步）</w:t>
      </w:r>
    </w:p>
    <w:p w14:paraId="29B9E7D2">
      <w:pPr>
        <w:spacing w:line="360" w:lineRule="auto"/>
        <w:jc w:val="left"/>
        <w:rPr>
          <w:rFonts w:ascii="Arial Narrow" w:hAnsi="Arial Narrow" w:cs="Arial"/>
          <w:spacing w:val="6"/>
          <w:lang w:val="en-US"/>
        </w:rPr>
      </w:pPr>
      <w:r>
        <w:rPr>
          <w:rFonts w:ascii="Arial Narrow" w:hAnsi="Arial Narrow" w:cs="Arial"/>
          <w:spacing w:val="6"/>
          <w:lang w:val="en-US"/>
        </w:rPr>
        <w:t>或扫描下方二维码进行项目咨询</w:t>
      </w:r>
    </w:p>
    <w:p w14:paraId="68439EE5">
      <w:pPr>
        <w:spacing w:line="360" w:lineRule="auto"/>
        <w:jc w:val="left"/>
        <w:rPr>
          <w:rFonts w:ascii="Arial Narrow" w:hAnsi="Arial Narrow" w:cs="Arial"/>
          <w:spacing w:val="6"/>
          <w:lang w:val="en-US"/>
        </w:rPr>
      </w:pPr>
      <w:r>
        <w:rPr>
          <w:rFonts w:hint="eastAsia"/>
        </w:rPr>
        <w:drawing>
          <wp:inline distT="0" distB="0" distL="0" distR="0">
            <wp:extent cx="1439545" cy="1471930"/>
            <wp:effectExtent l="0" t="0" r="8255" b="0"/>
            <wp:docPr id="2093250073" name="图片 209325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50073" name="图片 2093250073"/>
                    <pic:cNvPicPr>
                      <a:picLocks noChangeAspect="1"/>
                    </pic:cNvPicPr>
                  </pic:nvPicPr>
                  <pic:blipFill>
                    <a:blip r:embed="rId7" cstate="print">
                      <a:extLst>
                        <a:ext uri="{28A0092B-C50C-407E-A947-70E740481C1C}">
                          <a14:useLocalDpi xmlns:a14="http://schemas.microsoft.com/office/drawing/2010/main" val="0"/>
                        </a:ext>
                      </a:extLst>
                    </a:blip>
                    <a:srcRect l="1428" r="1428"/>
                    <a:stretch>
                      <a:fillRect/>
                    </a:stretch>
                  </pic:blipFill>
                  <pic:spPr>
                    <a:xfrm>
                      <a:off x="0" y="0"/>
                      <a:ext cx="1440000" cy="1471956"/>
                    </a:xfrm>
                    <a:prstGeom prst="rect">
                      <a:avLst/>
                    </a:prstGeom>
                  </pic:spPr>
                </pic:pic>
              </a:graphicData>
            </a:graphic>
          </wp:inline>
        </w:drawing>
      </w:r>
      <w:r>
        <w:rPr>
          <w:rFonts w:hint="eastAsia" w:ascii="Arial Narrow" w:hAnsi="Arial Narrow" w:cs="Arial"/>
          <w:spacing w:val="6"/>
          <w:lang w:val="en-US"/>
        </w:rPr>
        <w:t xml:space="preserve">  </w:t>
      </w:r>
    </w:p>
    <w:p w14:paraId="05339634">
      <w:pPr>
        <w:spacing w:line="360" w:lineRule="auto"/>
        <w:jc w:val="left"/>
        <w:rPr>
          <w:rFonts w:ascii="Arial Narrow" w:hAnsi="Arial Narrow" w:cs="Arial"/>
          <w:spacing w:val="6"/>
          <w:lang w:val="en-US"/>
        </w:rPr>
      </w:pPr>
    </w:p>
    <w:sectPr>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iSans Medium">
    <w:altName w:val="宋体"/>
    <w:panose1 w:val="00000000000000000000"/>
    <w:charset w:val="86"/>
    <w:family w:val="auto"/>
    <w:pitch w:val="default"/>
    <w:sig w:usb0="00000000" w:usb1="00000000"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25B7A"/>
    <w:multiLevelType w:val="multilevel"/>
    <w:tmpl w:val="28C25B7A"/>
    <w:lvl w:ilvl="0" w:tentative="0">
      <w:start w:val="1"/>
      <w:numFmt w:val="bullet"/>
      <w:lvlText w:val=""/>
      <w:lvlJc w:val="left"/>
      <w:pPr>
        <w:ind w:left="420" w:hanging="420"/>
      </w:pPr>
      <w:rPr>
        <w:rFonts w:hint="default" w:ascii="Wingdings" w:hAnsi="Wingdings"/>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72C3AF"/>
    <w:multiLevelType w:val="singleLevel"/>
    <w:tmpl w:val="3272C3AF"/>
    <w:lvl w:ilvl="0" w:tentative="0">
      <w:start w:val="1"/>
      <w:numFmt w:val="bullet"/>
      <w:lvlText w:val=""/>
      <w:lvlJc w:val="left"/>
      <w:pPr>
        <w:ind w:left="420" w:hanging="420"/>
      </w:pPr>
      <w:rPr>
        <w:rFonts w:hint="default" w:ascii="Wingdings" w:hAnsi="Wingdings"/>
      </w:rPr>
    </w:lvl>
  </w:abstractNum>
  <w:abstractNum w:abstractNumId="2">
    <w:nsid w:val="65B642FE"/>
    <w:multiLevelType w:val="multilevel"/>
    <w:tmpl w:val="65B642F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ZDMxNWRkYmY5MjE3NjUxYTk3ZDA1NDUyNmVkYWEifQ=="/>
  </w:docVars>
  <w:rsids>
    <w:rsidRoot w:val="001904F8"/>
    <w:rsid w:val="00000E65"/>
    <w:rsid w:val="00001675"/>
    <w:rsid w:val="00006828"/>
    <w:rsid w:val="00007179"/>
    <w:rsid w:val="0001642B"/>
    <w:rsid w:val="0002718C"/>
    <w:rsid w:val="0003097D"/>
    <w:rsid w:val="00056C40"/>
    <w:rsid w:val="000643CC"/>
    <w:rsid w:val="00072B6B"/>
    <w:rsid w:val="00074695"/>
    <w:rsid w:val="00074A1C"/>
    <w:rsid w:val="00080488"/>
    <w:rsid w:val="000A2997"/>
    <w:rsid w:val="000B03B5"/>
    <w:rsid w:val="000D3F0E"/>
    <w:rsid w:val="000D4AE0"/>
    <w:rsid w:val="00117258"/>
    <w:rsid w:val="00131146"/>
    <w:rsid w:val="0013382F"/>
    <w:rsid w:val="00137184"/>
    <w:rsid w:val="001427FF"/>
    <w:rsid w:val="00146ACE"/>
    <w:rsid w:val="0015439B"/>
    <w:rsid w:val="001553A3"/>
    <w:rsid w:val="001764D4"/>
    <w:rsid w:val="00181D2B"/>
    <w:rsid w:val="00183047"/>
    <w:rsid w:val="001904F8"/>
    <w:rsid w:val="001A11C7"/>
    <w:rsid w:val="001C0187"/>
    <w:rsid w:val="001C34E1"/>
    <w:rsid w:val="001D121E"/>
    <w:rsid w:val="001D6BB8"/>
    <w:rsid w:val="001E5F41"/>
    <w:rsid w:val="001F01E0"/>
    <w:rsid w:val="00213BF2"/>
    <w:rsid w:val="002415F5"/>
    <w:rsid w:val="002514B8"/>
    <w:rsid w:val="002553B2"/>
    <w:rsid w:val="00257DED"/>
    <w:rsid w:val="00265C66"/>
    <w:rsid w:val="00267678"/>
    <w:rsid w:val="0027006C"/>
    <w:rsid w:val="0028047C"/>
    <w:rsid w:val="00280ECB"/>
    <w:rsid w:val="002828BA"/>
    <w:rsid w:val="00283F5E"/>
    <w:rsid w:val="00292344"/>
    <w:rsid w:val="002A02EC"/>
    <w:rsid w:val="002A6180"/>
    <w:rsid w:val="002C59CF"/>
    <w:rsid w:val="002E6683"/>
    <w:rsid w:val="0030040E"/>
    <w:rsid w:val="0031058E"/>
    <w:rsid w:val="00317A71"/>
    <w:rsid w:val="00321293"/>
    <w:rsid w:val="00335D02"/>
    <w:rsid w:val="003662D4"/>
    <w:rsid w:val="00371AEF"/>
    <w:rsid w:val="00377A32"/>
    <w:rsid w:val="00393CAB"/>
    <w:rsid w:val="00394167"/>
    <w:rsid w:val="00394D5A"/>
    <w:rsid w:val="003C15BE"/>
    <w:rsid w:val="003C3F8B"/>
    <w:rsid w:val="003D2340"/>
    <w:rsid w:val="003E01C3"/>
    <w:rsid w:val="003E1692"/>
    <w:rsid w:val="003E4B01"/>
    <w:rsid w:val="003E6DAD"/>
    <w:rsid w:val="003F3C55"/>
    <w:rsid w:val="003F5AF7"/>
    <w:rsid w:val="00404BC6"/>
    <w:rsid w:val="00405D52"/>
    <w:rsid w:val="00425CAF"/>
    <w:rsid w:val="0042791A"/>
    <w:rsid w:val="004328AD"/>
    <w:rsid w:val="004356C2"/>
    <w:rsid w:val="004406A6"/>
    <w:rsid w:val="00446720"/>
    <w:rsid w:val="00452C41"/>
    <w:rsid w:val="00476EC0"/>
    <w:rsid w:val="00477502"/>
    <w:rsid w:val="004811B0"/>
    <w:rsid w:val="0048298D"/>
    <w:rsid w:val="00482DD5"/>
    <w:rsid w:val="0049074D"/>
    <w:rsid w:val="00492AD6"/>
    <w:rsid w:val="004B0ADD"/>
    <w:rsid w:val="004C6851"/>
    <w:rsid w:val="004C732B"/>
    <w:rsid w:val="004E5124"/>
    <w:rsid w:val="004E6DE0"/>
    <w:rsid w:val="00500668"/>
    <w:rsid w:val="005022BA"/>
    <w:rsid w:val="0050281F"/>
    <w:rsid w:val="00502A4E"/>
    <w:rsid w:val="005157F7"/>
    <w:rsid w:val="00520009"/>
    <w:rsid w:val="00531FD7"/>
    <w:rsid w:val="00536099"/>
    <w:rsid w:val="00551C5B"/>
    <w:rsid w:val="005543CE"/>
    <w:rsid w:val="0055545C"/>
    <w:rsid w:val="005661E9"/>
    <w:rsid w:val="0057210F"/>
    <w:rsid w:val="00576E4C"/>
    <w:rsid w:val="005925EE"/>
    <w:rsid w:val="005979B2"/>
    <w:rsid w:val="005C295F"/>
    <w:rsid w:val="005D4E96"/>
    <w:rsid w:val="005E1726"/>
    <w:rsid w:val="005E1F98"/>
    <w:rsid w:val="005E7A1D"/>
    <w:rsid w:val="0060014C"/>
    <w:rsid w:val="006113C4"/>
    <w:rsid w:val="006125BB"/>
    <w:rsid w:val="006157F4"/>
    <w:rsid w:val="00621D55"/>
    <w:rsid w:val="00624999"/>
    <w:rsid w:val="00624C13"/>
    <w:rsid w:val="006313B8"/>
    <w:rsid w:val="00635776"/>
    <w:rsid w:val="00642CC4"/>
    <w:rsid w:val="0064744B"/>
    <w:rsid w:val="00655FF9"/>
    <w:rsid w:val="0065733E"/>
    <w:rsid w:val="00657E60"/>
    <w:rsid w:val="00674D3D"/>
    <w:rsid w:val="00687641"/>
    <w:rsid w:val="006B1DD3"/>
    <w:rsid w:val="006B3D87"/>
    <w:rsid w:val="006B5449"/>
    <w:rsid w:val="006B5847"/>
    <w:rsid w:val="006C10CA"/>
    <w:rsid w:val="006C527F"/>
    <w:rsid w:val="006C7C2E"/>
    <w:rsid w:val="006D75F0"/>
    <w:rsid w:val="006E0F2C"/>
    <w:rsid w:val="006E71A1"/>
    <w:rsid w:val="006F3CA4"/>
    <w:rsid w:val="006F59D9"/>
    <w:rsid w:val="007007CE"/>
    <w:rsid w:val="00701C9B"/>
    <w:rsid w:val="0071437A"/>
    <w:rsid w:val="00721D73"/>
    <w:rsid w:val="00727320"/>
    <w:rsid w:val="007447B9"/>
    <w:rsid w:val="007517AD"/>
    <w:rsid w:val="0075243E"/>
    <w:rsid w:val="007548E5"/>
    <w:rsid w:val="00755FED"/>
    <w:rsid w:val="00760602"/>
    <w:rsid w:val="00760E8C"/>
    <w:rsid w:val="00767836"/>
    <w:rsid w:val="007771AD"/>
    <w:rsid w:val="00780ACE"/>
    <w:rsid w:val="007954C8"/>
    <w:rsid w:val="007964BA"/>
    <w:rsid w:val="007A6FE8"/>
    <w:rsid w:val="007B084B"/>
    <w:rsid w:val="007C20E5"/>
    <w:rsid w:val="007D1F78"/>
    <w:rsid w:val="007E4457"/>
    <w:rsid w:val="007F3C3F"/>
    <w:rsid w:val="007F73D0"/>
    <w:rsid w:val="00815E1A"/>
    <w:rsid w:val="0082029D"/>
    <w:rsid w:val="008372B8"/>
    <w:rsid w:val="00840954"/>
    <w:rsid w:val="0085229C"/>
    <w:rsid w:val="008750D0"/>
    <w:rsid w:val="0088103A"/>
    <w:rsid w:val="008914ED"/>
    <w:rsid w:val="008933CA"/>
    <w:rsid w:val="008A40FD"/>
    <w:rsid w:val="008B281A"/>
    <w:rsid w:val="008B6600"/>
    <w:rsid w:val="008E3A5C"/>
    <w:rsid w:val="008E5A2D"/>
    <w:rsid w:val="00933FC4"/>
    <w:rsid w:val="00942660"/>
    <w:rsid w:val="009448DB"/>
    <w:rsid w:val="00955506"/>
    <w:rsid w:val="0096109B"/>
    <w:rsid w:val="00961AD8"/>
    <w:rsid w:val="009669ED"/>
    <w:rsid w:val="00985F22"/>
    <w:rsid w:val="0099113F"/>
    <w:rsid w:val="009A6C30"/>
    <w:rsid w:val="009B761F"/>
    <w:rsid w:val="009C186F"/>
    <w:rsid w:val="009D14B3"/>
    <w:rsid w:val="00A00745"/>
    <w:rsid w:val="00A00A29"/>
    <w:rsid w:val="00A13DA6"/>
    <w:rsid w:val="00A172A9"/>
    <w:rsid w:val="00A21390"/>
    <w:rsid w:val="00A32173"/>
    <w:rsid w:val="00A32ADC"/>
    <w:rsid w:val="00A4749F"/>
    <w:rsid w:val="00A6230F"/>
    <w:rsid w:val="00A718C9"/>
    <w:rsid w:val="00A83177"/>
    <w:rsid w:val="00A92898"/>
    <w:rsid w:val="00A95CD5"/>
    <w:rsid w:val="00AA14E6"/>
    <w:rsid w:val="00AA61AC"/>
    <w:rsid w:val="00AD00AF"/>
    <w:rsid w:val="00AD5F5B"/>
    <w:rsid w:val="00AE1F6C"/>
    <w:rsid w:val="00AF5CC4"/>
    <w:rsid w:val="00AF6B26"/>
    <w:rsid w:val="00B03E24"/>
    <w:rsid w:val="00B07620"/>
    <w:rsid w:val="00B1686F"/>
    <w:rsid w:val="00B21FF3"/>
    <w:rsid w:val="00B6059A"/>
    <w:rsid w:val="00B61B46"/>
    <w:rsid w:val="00B70EF8"/>
    <w:rsid w:val="00B83AD3"/>
    <w:rsid w:val="00BA14D3"/>
    <w:rsid w:val="00BA20CE"/>
    <w:rsid w:val="00BC0060"/>
    <w:rsid w:val="00BC1BE8"/>
    <w:rsid w:val="00BC377E"/>
    <w:rsid w:val="00BD022F"/>
    <w:rsid w:val="00C01856"/>
    <w:rsid w:val="00C17400"/>
    <w:rsid w:val="00C17493"/>
    <w:rsid w:val="00C203C6"/>
    <w:rsid w:val="00C237A1"/>
    <w:rsid w:val="00C307DC"/>
    <w:rsid w:val="00C3774A"/>
    <w:rsid w:val="00C52150"/>
    <w:rsid w:val="00C7126C"/>
    <w:rsid w:val="00C82688"/>
    <w:rsid w:val="00CA5AA5"/>
    <w:rsid w:val="00CA793F"/>
    <w:rsid w:val="00CB2297"/>
    <w:rsid w:val="00CB5740"/>
    <w:rsid w:val="00CC3E8B"/>
    <w:rsid w:val="00CE3021"/>
    <w:rsid w:val="00D11BFF"/>
    <w:rsid w:val="00D20A74"/>
    <w:rsid w:val="00D236E3"/>
    <w:rsid w:val="00D3279C"/>
    <w:rsid w:val="00D52192"/>
    <w:rsid w:val="00D63ED5"/>
    <w:rsid w:val="00D7085D"/>
    <w:rsid w:val="00D72C50"/>
    <w:rsid w:val="00D72FD1"/>
    <w:rsid w:val="00D7376C"/>
    <w:rsid w:val="00D94043"/>
    <w:rsid w:val="00DA38A9"/>
    <w:rsid w:val="00DB1941"/>
    <w:rsid w:val="00DB27F3"/>
    <w:rsid w:val="00DB3AA8"/>
    <w:rsid w:val="00DC50D1"/>
    <w:rsid w:val="00DD189C"/>
    <w:rsid w:val="00DE1FA9"/>
    <w:rsid w:val="00DE7638"/>
    <w:rsid w:val="00E03469"/>
    <w:rsid w:val="00E10815"/>
    <w:rsid w:val="00E1600F"/>
    <w:rsid w:val="00E257AA"/>
    <w:rsid w:val="00E32D5C"/>
    <w:rsid w:val="00E528C7"/>
    <w:rsid w:val="00E5324E"/>
    <w:rsid w:val="00E619D5"/>
    <w:rsid w:val="00E63D48"/>
    <w:rsid w:val="00E71051"/>
    <w:rsid w:val="00E936FE"/>
    <w:rsid w:val="00EB3876"/>
    <w:rsid w:val="00EB5C79"/>
    <w:rsid w:val="00EB6293"/>
    <w:rsid w:val="00ED29EA"/>
    <w:rsid w:val="00ED68A6"/>
    <w:rsid w:val="00EE3B6A"/>
    <w:rsid w:val="00EE6F2D"/>
    <w:rsid w:val="00EF51FA"/>
    <w:rsid w:val="00F05BEF"/>
    <w:rsid w:val="00F126A0"/>
    <w:rsid w:val="00F162C7"/>
    <w:rsid w:val="00F2009B"/>
    <w:rsid w:val="00F31D1C"/>
    <w:rsid w:val="00F35393"/>
    <w:rsid w:val="00F42A0F"/>
    <w:rsid w:val="00F65550"/>
    <w:rsid w:val="00F655EC"/>
    <w:rsid w:val="00F77AAD"/>
    <w:rsid w:val="00FA19AC"/>
    <w:rsid w:val="00FA3D99"/>
    <w:rsid w:val="00FD2D9B"/>
    <w:rsid w:val="00FE0673"/>
    <w:rsid w:val="00FE4589"/>
    <w:rsid w:val="00FF1F92"/>
    <w:rsid w:val="00FF6350"/>
    <w:rsid w:val="01ED1151"/>
    <w:rsid w:val="04997BF4"/>
    <w:rsid w:val="04F25C61"/>
    <w:rsid w:val="0A99092D"/>
    <w:rsid w:val="0FA042E5"/>
    <w:rsid w:val="10AC13BA"/>
    <w:rsid w:val="124658F6"/>
    <w:rsid w:val="18D033A2"/>
    <w:rsid w:val="18D25736"/>
    <w:rsid w:val="19595E57"/>
    <w:rsid w:val="1D4D182F"/>
    <w:rsid w:val="1D8B05A9"/>
    <w:rsid w:val="1DFE6FCD"/>
    <w:rsid w:val="20296BAC"/>
    <w:rsid w:val="210F1D7E"/>
    <w:rsid w:val="2288155B"/>
    <w:rsid w:val="25017443"/>
    <w:rsid w:val="262B414D"/>
    <w:rsid w:val="2742509C"/>
    <w:rsid w:val="2AE554D9"/>
    <w:rsid w:val="2C4669B7"/>
    <w:rsid w:val="2D37238E"/>
    <w:rsid w:val="300A35B0"/>
    <w:rsid w:val="31C37EBA"/>
    <w:rsid w:val="32FF13C6"/>
    <w:rsid w:val="35215623"/>
    <w:rsid w:val="35366BF5"/>
    <w:rsid w:val="35E17A84"/>
    <w:rsid w:val="36D11C46"/>
    <w:rsid w:val="37AB36AF"/>
    <w:rsid w:val="388D4D7E"/>
    <w:rsid w:val="3A3758E9"/>
    <w:rsid w:val="419378A9"/>
    <w:rsid w:val="434370AD"/>
    <w:rsid w:val="435E3EE6"/>
    <w:rsid w:val="44780DE3"/>
    <w:rsid w:val="453023A3"/>
    <w:rsid w:val="488009FE"/>
    <w:rsid w:val="4A8F3079"/>
    <w:rsid w:val="4DD115DA"/>
    <w:rsid w:val="4ED24D73"/>
    <w:rsid w:val="4ED82367"/>
    <w:rsid w:val="4F4421E2"/>
    <w:rsid w:val="50CA3F42"/>
    <w:rsid w:val="554C0043"/>
    <w:rsid w:val="590C6734"/>
    <w:rsid w:val="5B04028D"/>
    <w:rsid w:val="5E79352B"/>
    <w:rsid w:val="5FFA0291"/>
    <w:rsid w:val="61FB66AD"/>
    <w:rsid w:val="680227E3"/>
    <w:rsid w:val="6B4F273C"/>
    <w:rsid w:val="6B7E06E8"/>
    <w:rsid w:val="6C4A3444"/>
    <w:rsid w:val="6C7A6242"/>
    <w:rsid w:val="6D372F2F"/>
    <w:rsid w:val="6F07576D"/>
    <w:rsid w:val="751616E4"/>
    <w:rsid w:val="75C6498E"/>
    <w:rsid w:val="761942CF"/>
    <w:rsid w:val="761B7DAD"/>
    <w:rsid w:val="77B3120C"/>
    <w:rsid w:val="788B2D70"/>
    <w:rsid w:val="7B4A207F"/>
    <w:rsid w:val="7C43566E"/>
    <w:rsid w:val="7D014B03"/>
  </w:rsids>
  <m:mathPr>
    <m:mathFont m:val="Cambria Math"/>
    <m:brkBin m:val="before"/>
    <m:brkBinSub m:val="--"/>
    <m:smallFrac m:val="1"/>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宋体" w:eastAsia="宋体" w:cstheme="minorBidi"/>
      <w:kern w:val="2"/>
      <w:sz w:val="22"/>
      <w:szCs w:val="22"/>
      <w:lang w:val="en-GB" w:eastAsia="zh-CN" w:bidi="ar-SA"/>
      <w14:ligatures w14:val="standardContextual"/>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pPr>
  </w:style>
  <w:style w:type="paragraph" w:styleId="3">
    <w:name w:val="header"/>
    <w:basedOn w:val="1"/>
    <w:link w:val="8"/>
    <w:unhideWhenUsed/>
    <w:qFormat/>
    <w:uiPriority w:val="99"/>
    <w:pPr>
      <w:tabs>
        <w:tab w:val="center" w:pos="4153"/>
        <w:tab w:val="right" w:pos="8306"/>
      </w:tabs>
    </w:pPr>
  </w:style>
  <w:style w:type="paragraph" w:styleId="4">
    <w:name w:val="Normal (Web)"/>
    <w:basedOn w:val="1"/>
    <w:qFormat/>
    <w:uiPriority w:val="0"/>
    <w:pPr>
      <w:widowControl w:val="0"/>
      <w:spacing w:beforeAutospacing="1" w:afterAutospacing="1"/>
      <w:jc w:val="left"/>
    </w:pPr>
    <w:rPr>
      <w:rFonts w:cs="Times New Roman" w:asciiTheme="minorHAnsi" w:hAnsiTheme="minorHAnsi" w:eastAsiaTheme="minorEastAsia"/>
      <w:kern w:val="0"/>
      <w:sz w:val="24"/>
      <w:szCs w:val="24"/>
      <w:lang w:val="en-US"/>
      <w14:ligatures w14:val="none"/>
    </w:rPr>
  </w:style>
  <w:style w:type="table" w:styleId="6">
    <w:name w:val="Table Grid"/>
    <w:basedOn w:val="5"/>
    <w:qFormat/>
    <w:uiPriority w:val="0"/>
    <w:pPr>
      <w:widowControl w:val="0"/>
    </w:pPr>
    <w:rPr>
      <w:rFonts w:ascii="Times New Roman" w:hAnsi="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style>
  <w:style w:type="character" w:customStyle="1" w:styleId="9">
    <w:name w:val="页脚 字符"/>
    <w:basedOn w:val="7"/>
    <w:link w:val="2"/>
    <w:qFormat/>
    <w:uiPriority w:val="99"/>
  </w:style>
  <w:style w:type="paragraph" w:styleId="10">
    <w:name w:val="List Paragraph"/>
    <w:basedOn w:val="1"/>
    <w:qFormat/>
    <w:uiPriority w:val="34"/>
    <w:pPr>
      <w:widowControl w:val="0"/>
      <w:ind w:firstLine="420" w:firstLineChars="200"/>
    </w:pPr>
    <w:rPr>
      <w:rFonts w:ascii="Times New Roman" w:hAnsi="Times New Roman" w:cs="Times New Roman"/>
      <w:sz w:val="21"/>
      <w:szCs w:val="24"/>
      <w:lang w:val="en-US"/>
      <w14:ligatures w14:val="none"/>
    </w:rPr>
  </w:style>
  <w:style w:type="paragraph" w:customStyle="1" w:styleId="11">
    <w:name w:val="列表段落1"/>
    <w:basedOn w:val="1"/>
    <w:qFormat/>
    <w:uiPriority w:val="99"/>
    <w:pPr>
      <w:widowControl w:val="0"/>
      <w:ind w:firstLine="420" w:firstLineChars="200"/>
    </w:pPr>
    <w:rPr>
      <w:rFonts w:ascii="Times New Roman" w:hAnsi="Times New Roman" w:cs="Times New Roman"/>
      <w:sz w:val="21"/>
      <w:szCs w:val="24"/>
      <w:lang w:val="en-US"/>
      <w14:ligatures w14:val="none"/>
    </w:rPr>
  </w:style>
  <w:style w:type="character" w:customStyle="1" w:styleId="12">
    <w:name w:val="Other|1_"/>
    <w:basedOn w:val="7"/>
    <w:link w:val="13"/>
    <w:qFormat/>
    <w:uiPriority w:val="0"/>
    <w:rPr>
      <w:sz w:val="26"/>
      <w:szCs w:val="26"/>
    </w:rPr>
  </w:style>
  <w:style w:type="paragraph" w:customStyle="1" w:styleId="13">
    <w:name w:val="Other|1"/>
    <w:basedOn w:val="1"/>
    <w:link w:val="12"/>
    <w:qFormat/>
    <w:uiPriority w:val="0"/>
    <w:pPr>
      <w:widowControl w:val="0"/>
      <w:jc w:val="center"/>
    </w:pPr>
    <w:rPr>
      <w:sz w:val="26"/>
      <w:szCs w:val="2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84BB3B-363C-41F6-8F88-AB1A431A9399}">
  <ds:schemaRefs/>
</ds:datastoreItem>
</file>

<file path=docProps/app.xml><?xml version="1.0" encoding="utf-8"?>
<Properties xmlns="http://schemas.openxmlformats.org/officeDocument/2006/extended-properties" xmlns:vt="http://schemas.openxmlformats.org/officeDocument/2006/docPropsVTypes">
  <Template>Normal</Template>
  <Pages>6</Pages>
  <Words>2147</Words>
  <Characters>2381</Characters>
  <Lines>19</Lines>
  <Paragraphs>5</Paragraphs>
  <TotalTime>47</TotalTime>
  <ScaleCrop>false</ScaleCrop>
  <LinksUpToDate>false</LinksUpToDate>
  <CharactersWithSpaces>2440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2023-08-28T06:38:00Z</dcterms:created>
  <dc:creator>rong cheng</dc:creator>
  <cp:lastModifiedBy>WPS_1695282005</cp:lastModifiedBy>
  <cp:lastPrinted>2023-08-28T09:43:00Z</cp:lastPrinted>
  <dcterms:modified xsi:type="dcterms:W3CDTF">2024-10-09T04:01:59Z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E495BA82A35341048B94EBAF0EBFAD46_13</vt:lpwstr>
  </property>
</Properties>
</file>