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00AB38">
      <w:pPr>
        <w:spacing w:line="240" w:lineRule="auto"/>
        <w:ind w:firstLine="0" w:firstLineChars="0"/>
        <w:jc w:val="center"/>
        <w:rPr>
          <w:rFonts w:hint="eastAsia"/>
          <w:sz w:val="36"/>
        </w:rPr>
      </w:pPr>
      <w:bookmarkStart w:id="0" w:name="_GoBack"/>
      <w:bookmarkEnd w:id="0"/>
    </w:p>
    <w:p w14:paraId="03540248">
      <w:pPr>
        <w:spacing w:line="240" w:lineRule="auto"/>
        <w:ind w:firstLine="0" w:firstLineChars="0"/>
        <w:jc w:val="center"/>
        <w:rPr>
          <w:rFonts w:hint="eastAsia" w:ascii="华文中宋" w:hAnsi="华文中宋" w:eastAsia="华文中宋"/>
          <w:sz w:val="56"/>
          <w:szCs w:val="32"/>
        </w:rPr>
      </w:pPr>
      <w:r>
        <w:rPr>
          <w:rFonts w:hint="eastAsia" w:ascii="华文中宋" w:hAnsi="华文中宋" w:eastAsia="华文中宋"/>
          <w:sz w:val="44"/>
          <w:szCs w:val="32"/>
        </w:rPr>
        <w:t>江苏省生源地信用助学贷款</w:t>
      </w:r>
    </w:p>
    <w:p w14:paraId="548674C2">
      <w:pPr>
        <w:spacing w:before="468" w:beforeLines="150" w:line="800" w:lineRule="exact"/>
        <w:ind w:firstLine="0" w:firstLineChars="0"/>
        <w:jc w:val="center"/>
        <w:rPr>
          <w:rFonts w:hint="eastAsia" w:ascii="方正水柱_GBK" w:hAnsi="方正水柱_GBK" w:eastAsia="方正水柱_GBK"/>
          <w:b/>
          <w:bCs/>
          <w:w w:val="130"/>
          <w:sz w:val="60"/>
        </w:rPr>
      </w:pPr>
      <w:r>
        <w:rPr>
          <w:rFonts w:hint="eastAsia" w:ascii="方正水柱_GBK" w:hAnsi="方正水柱_GBK" w:eastAsia="方正水柱_GBK"/>
          <w:b/>
          <w:bCs/>
          <w:w w:val="130"/>
          <w:sz w:val="60"/>
        </w:rPr>
        <w:t>还</w:t>
      </w:r>
    </w:p>
    <w:p w14:paraId="57C544D0">
      <w:pPr>
        <w:spacing w:line="800" w:lineRule="exact"/>
        <w:ind w:firstLine="0" w:firstLineChars="0"/>
        <w:jc w:val="center"/>
        <w:rPr>
          <w:rFonts w:hint="eastAsia" w:ascii="方正水柱_GBK" w:hAnsi="方正水柱_GBK" w:eastAsia="方正水柱_GBK"/>
          <w:b/>
          <w:bCs/>
          <w:w w:val="130"/>
          <w:sz w:val="60"/>
        </w:rPr>
      </w:pPr>
      <w:r>
        <w:rPr>
          <w:rFonts w:hint="eastAsia" w:ascii="方正水柱_GBK" w:hAnsi="方正水柱_GBK" w:eastAsia="方正水柱_GBK"/>
          <w:b/>
          <w:bCs/>
          <w:w w:val="130"/>
          <w:sz w:val="60"/>
        </w:rPr>
        <w:t>款</w:t>
      </w:r>
    </w:p>
    <w:p w14:paraId="34359765">
      <w:pPr>
        <w:spacing w:line="800" w:lineRule="exact"/>
        <w:ind w:firstLine="0" w:firstLineChars="0"/>
        <w:jc w:val="center"/>
        <w:rPr>
          <w:rFonts w:hint="eastAsia" w:ascii="方正水柱_GBK" w:hAnsi="方正水柱_GBK" w:eastAsia="方正水柱_GBK"/>
          <w:b/>
          <w:bCs/>
          <w:w w:val="130"/>
          <w:sz w:val="60"/>
        </w:rPr>
      </w:pPr>
      <w:r>
        <w:rPr>
          <w:rFonts w:hint="eastAsia" w:ascii="方正水柱_GBK" w:hAnsi="方正水柱_GBK" w:eastAsia="方正水柱_GBK"/>
          <w:b/>
          <w:bCs/>
          <w:w w:val="130"/>
          <w:sz w:val="60"/>
        </w:rPr>
        <w:t>指</w:t>
      </w:r>
    </w:p>
    <w:p w14:paraId="77FFAAFB">
      <w:pPr>
        <w:spacing w:line="800" w:lineRule="exact"/>
        <w:ind w:firstLine="0" w:firstLineChars="0"/>
        <w:jc w:val="center"/>
        <w:rPr>
          <w:rFonts w:hint="eastAsia"/>
          <w:w w:val="130"/>
          <w:sz w:val="72"/>
        </w:rPr>
      </w:pPr>
      <w:r>
        <w:rPr>
          <w:rFonts w:hint="eastAsia" w:ascii="方正水柱_GBK" w:hAnsi="方正水柱_GBK" w:eastAsia="方正水柱_GBK"/>
          <w:b/>
          <w:bCs/>
          <w:w w:val="130"/>
          <w:sz w:val="60"/>
        </w:rPr>
        <w:t>南</w:t>
      </w:r>
    </w:p>
    <w:p w14:paraId="543DBF69">
      <w:pPr>
        <w:ind w:firstLine="420"/>
        <w:rPr>
          <w:rFonts w:hint="eastAsia"/>
        </w:rPr>
      </w:pPr>
    </w:p>
    <w:p w14:paraId="232DA4AD">
      <w:pPr>
        <w:ind w:firstLine="420"/>
        <w:rPr>
          <w:rFonts w:hint="eastAsia"/>
        </w:rPr>
      </w:pPr>
    </w:p>
    <w:p w14:paraId="4E6BC2B1">
      <w:pPr>
        <w:ind w:firstLine="420"/>
        <w:rPr>
          <w:rFonts w:hint="eastAsia"/>
        </w:rPr>
      </w:pPr>
    </w:p>
    <w:tbl>
      <w:tblPr>
        <w:tblStyle w:val="12"/>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10"/>
      </w:tblGrid>
      <w:tr w14:paraId="2C38881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wBefore w:w="0" w:type="dxa"/>
          <w:jc w:val="center"/>
        </w:trPr>
        <w:tc>
          <w:tcPr>
            <w:tcW w:w="3910" w:type="dxa"/>
            <w:tcBorders>
              <w:bottom w:val="nil"/>
            </w:tcBorders>
            <w:noWrap w:val="0"/>
            <w:vAlign w:val="top"/>
          </w:tcPr>
          <w:p w14:paraId="38164AFE">
            <w:pPr>
              <w:ind w:firstLine="0" w:firstLineChars="0"/>
              <w:jc w:val="distribute"/>
              <w:rPr>
                <w:rFonts w:hint="eastAsia"/>
                <w:szCs w:val="21"/>
              </w:rPr>
            </w:pPr>
            <w:r>
              <w:rPr>
                <w:rFonts w:hint="eastAsia"/>
                <w:szCs w:val="21"/>
              </w:rPr>
              <w:t>江苏省教育厅财务处</w:t>
            </w:r>
          </w:p>
          <w:p w14:paraId="1E5F0018">
            <w:pPr>
              <w:ind w:firstLine="0" w:firstLineChars="0"/>
              <w:jc w:val="distribute"/>
              <w:rPr>
                <w:rFonts w:hint="eastAsia"/>
                <w:szCs w:val="21"/>
              </w:rPr>
            </w:pPr>
            <w:r>
              <w:rPr>
                <w:rFonts w:hint="eastAsia"/>
                <w:szCs w:val="21"/>
              </w:rPr>
              <w:t>江苏省财政厅教科文处</w:t>
            </w:r>
          </w:p>
          <w:p w14:paraId="717EEAE4">
            <w:pPr>
              <w:ind w:firstLine="0" w:firstLineChars="0"/>
              <w:jc w:val="distribute"/>
              <w:rPr>
                <w:rFonts w:hint="eastAsia"/>
                <w:szCs w:val="21"/>
              </w:rPr>
            </w:pPr>
            <w:r>
              <w:rPr>
                <w:rFonts w:hint="eastAsia"/>
                <w:szCs w:val="21"/>
              </w:rPr>
              <w:t>国家开发银行江苏省分行规划发展处</w:t>
            </w:r>
          </w:p>
          <w:p w14:paraId="230B7150">
            <w:pPr>
              <w:ind w:firstLine="0" w:firstLineChars="0"/>
              <w:jc w:val="distribute"/>
              <w:rPr>
                <w:rFonts w:hint="eastAsia"/>
                <w:szCs w:val="21"/>
              </w:rPr>
            </w:pPr>
            <w:r>
              <w:rPr>
                <w:rFonts w:hint="eastAsia"/>
                <w:szCs w:val="21"/>
              </w:rPr>
              <w:t>江苏省学生资助管理中心</w:t>
            </w:r>
          </w:p>
          <w:p w14:paraId="5A345377">
            <w:pPr>
              <w:spacing w:before="156" w:beforeLines="50"/>
              <w:ind w:firstLine="0" w:firstLineChars="0"/>
              <w:jc w:val="center"/>
              <w:rPr>
                <w:rFonts w:hint="eastAsia" w:ascii="仿宋" w:hAnsi="仿宋" w:eastAsia="仿宋"/>
                <w:sz w:val="30"/>
              </w:rPr>
            </w:pPr>
            <w:r>
              <w:rPr>
                <w:rFonts w:hint="eastAsia" w:ascii="仿宋" w:hAnsi="仿宋" w:eastAsia="仿宋"/>
                <w:sz w:val="24"/>
              </w:rPr>
              <w:t>2014年4月</w:t>
            </w:r>
          </w:p>
        </w:tc>
      </w:tr>
    </w:tbl>
    <w:p w14:paraId="1DCF6326">
      <w:pPr>
        <w:ind w:firstLine="420"/>
        <w:rPr>
          <w:rFonts w:hint="eastAsia"/>
        </w:rPr>
      </w:pPr>
    </w:p>
    <w:p w14:paraId="3DA663E9">
      <w:pPr>
        <w:ind w:firstLine="420"/>
        <w:rPr>
          <w:rFonts w:hint="eastAsia"/>
        </w:rPr>
        <w:sectPr>
          <w:headerReference r:id="rId7" w:type="first"/>
          <w:footerReference r:id="rId10" w:type="first"/>
          <w:headerReference r:id="rId5" w:type="default"/>
          <w:footerReference r:id="rId8" w:type="default"/>
          <w:headerReference r:id="rId6" w:type="even"/>
          <w:footerReference r:id="rId9" w:type="even"/>
          <w:pgSz w:w="7371" w:h="10433"/>
          <w:pgMar w:top="851" w:right="851" w:bottom="567" w:left="851" w:header="680" w:footer="680" w:gutter="0"/>
          <w:pgBorders w:offsetFrom="page">
            <w:top w:val="single" w:color="92D050" w:sz="12" w:space="24"/>
            <w:left w:val="single" w:color="92D050" w:sz="12" w:space="24"/>
            <w:bottom w:val="single" w:color="92D050" w:sz="12" w:space="24"/>
            <w:right w:val="single" w:color="92D050" w:sz="12" w:space="24"/>
          </w:pgBorders>
          <w:pgNumType w:start="1"/>
          <w:cols w:space="720" w:num="1"/>
          <w:docGrid w:type="linesAndChars" w:linePitch="312" w:charSpace="0"/>
        </w:sectPr>
      </w:pPr>
    </w:p>
    <w:tbl>
      <w:tblPr>
        <w:tblStyle w:val="12"/>
        <w:tblW w:w="0" w:type="auto"/>
        <w:tblInd w:w="0" w:type="dxa"/>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fixed"/>
        <w:tblCellMar>
          <w:top w:w="0" w:type="dxa"/>
          <w:left w:w="108" w:type="dxa"/>
          <w:bottom w:w="0" w:type="dxa"/>
          <w:right w:w="108" w:type="dxa"/>
        </w:tblCellMar>
      </w:tblPr>
      <w:tblGrid>
        <w:gridCol w:w="5885"/>
      </w:tblGrid>
      <w:tr w14:paraId="4C933857">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wBefore w:w="0" w:type="dxa"/>
          <w:trHeight w:val="2492" w:hRule="atLeast"/>
        </w:trPr>
        <w:tc>
          <w:tcPr>
            <w:tcW w:w="5885" w:type="dxa"/>
            <w:noWrap w:val="0"/>
            <w:vAlign w:val="center"/>
          </w:tcPr>
          <w:p w14:paraId="08B80770">
            <w:pPr>
              <w:spacing w:before="93" w:beforeLines="30"/>
              <w:ind w:left="105" w:leftChars="50" w:right="105" w:rightChars="50" w:firstLine="0" w:firstLineChars="0"/>
              <w:rPr>
                <w:rFonts w:hint="eastAsia" w:ascii="仿宋" w:hAnsi="仿宋" w:eastAsia="仿宋"/>
                <w:b/>
              </w:rPr>
            </w:pPr>
            <w:r>
              <w:rPr>
                <w:rFonts w:hint="eastAsia" w:ascii="仿宋" w:hAnsi="仿宋" w:eastAsia="仿宋"/>
                <w:b/>
              </w:rPr>
              <w:t>编者按：</w:t>
            </w:r>
          </w:p>
          <w:p w14:paraId="7FEA035B">
            <w:pPr>
              <w:spacing w:after="156" w:afterLines="50"/>
              <w:ind w:left="105" w:leftChars="50" w:right="105" w:rightChars="50" w:firstLine="420"/>
              <w:rPr>
                <w:rFonts w:hint="eastAsia"/>
              </w:rPr>
            </w:pPr>
            <w:r>
              <w:rPr>
                <w:rFonts w:hint="eastAsia" w:ascii="仿宋" w:hAnsi="仿宋" w:eastAsia="仿宋"/>
              </w:rPr>
              <w:t>生源地信用助学贷款是国家助学贷款的重要组成部分，由国家开发银行发放、各级学生资助管理中心具体管理。开展生源地信用助学贷款工作，对于建立健全高校资助政策体系、帮助家庭经济困难大学生顺利完成学业，具有重要意义。为指导获得生源地信用助学贷款资助的学生按时偿还贷款本息，确保生源地信用助学贷款长期健康发展，我们编印了本还款指南，请认真阅读并按要求履行还贷义务。</w:t>
            </w:r>
          </w:p>
        </w:tc>
      </w:tr>
    </w:tbl>
    <w:p w14:paraId="1AAC02FA">
      <w:pPr>
        <w:ind w:firstLine="0" w:firstLineChars="0"/>
        <w:jc w:val="left"/>
        <w:rPr>
          <w:rFonts w:hint="eastAsia"/>
        </w:rPr>
      </w:pPr>
    </w:p>
    <w:p w14:paraId="1C281666">
      <w:pPr>
        <w:spacing w:before="156" w:beforeLines="50" w:after="156" w:afterLines="50"/>
        <w:ind w:firstLine="0" w:firstLineChars="0"/>
        <w:jc w:val="center"/>
        <w:rPr>
          <w:rFonts w:hint="eastAsia" w:ascii="黑体" w:eastAsia="黑体"/>
          <w:sz w:val="28"/>
          <w:szCs w:val="28"/>
        </w:rPr>
      </w:pPr>
      <w:r>
        <w:rPr>
          <w:rFonts w:hint="eastAsia" w:ascii="黑体" w:eastAsia="黑体"/>
          <w:sz w:val="28"/>
          <w:szCs w:val="28"/>
        </w:rPr>
        <w:t>正常还款</w:t>
      </w:r>
    </w:p>
    <w:p w14:paraId="34C67599">
      <w:pPr>
        <w:ind w:firstLine="400"/>
        <w:rPr>
          <w:rFonts w:hint="eastAsia"/>
          <w:sz w:val="20"/>
          <w:szCs w:val="20"/>
        </w:rPr>
      </w:pPr>
      <w:r>
        <w:rPr>
          <w:rFonts w:hint="eastAsia"/>
          <w:sz w:val="20"/>
          <w:szCs w:val="20"/>
        </w:rPr>
        <w:t>◆</w:t>
      </w:r>
      <w:r>
        <w:rPr>
          <w:rFonts w:hint="eastAsia" w:ascii="黑体" w:eastAsia="黑体"/>
          <w:sz w:val="20"/>
          <w:szCs w:val="20"/>
        </w:rPr>
        <w:t>正常还款</w:t>
      </w:r>
    </w:p>
    <w:p w14:paraId="15D43736">
      <w:pPr>
        <w:ind w:firstLine="400"/>
        <w:rPr>
          <w:sz w:val="20"/>
          <w:szCs w:val="20"/>
        </w:rPr>
      </w:pPr>
      <w:r>
        <w:rPr>
          <w:sz w:val="20"/>
          <w:szCs w:val="20"/>
        </w:rPr>
        <w:t>正常还款是</w:t>
      </w:r>
      <w:r>
        <w:rPr>
          <w:rFonts w:hint="eastAsia"/>
          <w:sz w:val="20"/>
          <w:szCs w:val="20"/>
        </w:rPr>
        <w:t>指</w:t>
      </w:r>
      <w:r>
        <w:rPr>
          <w:sz w:val="20"/>
          <w:szCs w:val="20"/>
        </w:rPr>
        <w:t>按</w:t>
      </w:r>
      <w:r>
        <w:rPr>
          <w:rFonts w:hint="eastAsia"/>
          <w:sz w:val="20"/>
          <w:szCs w:val="20"/>
        </w:rPr>
        <w:t>生源地信用助学贷款</w:t>
      </w:r>
      <w:r>
        <w:rPr>
          <w:sz w:val="20"/>
          <w:szCs w:val="20"/>
        </w:rPr>
        <w:t>合同约定</w:t>
      </w:r>
      <w:r>
        <w:rPr>
          <w:rFonts w:hint="eastAsia"/>
          <w:sz w:val="20"/>
          <w:szCs w:val="20"/>
        </w:rPr>
        <w:t>的</w:t>
      </w:r>
      <w:r>
        <w:rPr>
          <w:sz w:val="20"/>
          <w:szCs w:val="20"/>
        </w:rPr>
        <w:t>时间</w:t>
      </w:r>
      <w:r>
        <w:rPr>
          <w:rFonts w:hint="eastAsia"/>
          <w:sz w:val="20"/>
          <w:szCs w:val="20"/>
        </w:rPr>
        <w:t>和金额归还贷</w:t>
      </w:r>
      <w:r>
        <w:rPr>
          <w:sz w:val="20"/>
          <w:szCs w:val="20"/>
        </w:rPr>
        <w:t>款</w:t>
      </w:r>
      <w:r>
        <w:rPr>
          <w:rFonts w:hint="eastAsia"/>
          <w:sz w:val="20"/>
          <w:szCs w:val="20"/>
        </w:rPr>
        <w:t>本金和利息</w:t>
      </w:r>
      <w:r>
        <w:rPr>
          <w:sz w:val="20"/>
          <w:szCs w:val="20"/>
        </w:rPr>
        <w:t>。</w:t>
      </w:r>
    </w:p>
    <w:p w14:paraId="50CD7611">
      <w:pPr>
        <w:ind w:firstLine="400"/>
        <w:rPr>
          <w:sz w:val="20"/>
          <w:szCs w:val="20"/>
        </w:rPr>
      </w:pPr>
      <w:r>
        <w:rPr>
          <w:rFonts w:hint="eastAsia"/>
          <w:sz w:val="20"/>
          <w:szCs w:val="20"/>
        </w:rPr>
        <w:t>◆</w:t>
      </w:r>
      <w:r>
        <w:rPr>
          <w:rFonts w:ascii="黑体" w:eastAsia="黑体"/>
          <w:sz w:val="20"/>
          <w:szCs w:val="20"/>
        </w:rPr>
        <w:t>还款规则</w:t>
      </w:r>
    </w:p>
    <w:p w14:paraId="4C00E6C9">
      <w:pPr>
        <w:ind w:firstLine="400"/>
        <w:outlineLvl w:val="0"/>
        <w:rPr>
          <w:sz w:val="20"/>
          <w:szCs w:val="20"/>
        </w:rPr>
      </w:pPr>
      <w:r>
        <w:rPr>
          <w:rFonts w:hint="eastAsia"/>
          <w:sz w:val="20"/>
          <w:szCs w:val="20"/>
        </w:rPr>
        <w:t>※</w:t>
      </w:r>
      <w:r>
        <w:rPr>
          <w:rFonts w:hint="eastAsia" w:ascii="楷体_GB2312" w:eastAsia="楷体_GB2312"/>
          <w:sz w:val="20"/>
          <w:szCs w:val="20"/>
        </w:rPr>
        <w:t>利息偿还</w:t>
      </w:r>
    </w:p>
    <w:p w14:paraId="65DB2E9F">
      <w:pPr>
        <w:ind w:firstLine="400"/>
        <w:rPr>
          <w:sz w:val="20"/>
          <w:szCs w:val="20"/>
        </w:rPr>
      </w:pPr>
      <w:r>
        <w:rPr>
          <w:rFonts w:hint="eastAsia"/>
          <w:sz w:val="20"/>
          <w:szCs w:val="20"/>
        </w:rPr>
        <w:t>学生毕业当年</w:t>
      </w:r>
      <w:r>
        <w:rPr>
          <w:sz w:val="20"/>
          <w:szCs w:val="20"/>
        </w:rPr>
        <w:t>9月1日开始由自己负担利息。自毕业当年起，每年的12月20日为正常还息日。学生毕业当年9月1日起至毕业后第二年的8月31日为两年宽限期，宽限期内的每年12月20日只需自付利息，不需偿还本金（举例：201</w:t>
      </w:r>
      <w:r>
        <w:rPr>
          <w:rFonts w:hint="eastAsia"/>
          <w:sz w:val="20"/>
          <w:szCs w:val="20"/>
        </w:rPr>
        <w:t>3</w:t>
      </w:r>
      <w:r>
        <w:rPr>
          <w:sz w:val="20"/>
          <w:szCs w:val="20"/>
        </w:rPr>
        <w:t>年毕业生的两年宽限期为201</w:t>
      </w:r>
      <w:r>
        <w:rPr>
          <w:rFonts w:hint="eastAsia"/>
          <w:sz w:val="20"/>
          <w:szCs w:val="20"/>
        </w:rPr>
        <w:t>3</w:t>
      </w:r>
      <w:r>
        <w:rPr>
          <w:sz w:val="20"/>
          <w:szCs w:val="20"/>
        </w:rPr>
        <w:t>年9月1日—201</w:t>
      </w:r>
      <w:r>
        <w:rPr>
          <w:rFonts w:hint="eastAsia"/>
          <w:sz w:val="20"/>
          <w:szCs w:val="20"/>
        </w:rPr>
        <w:t>5</w:t>
      </w:r>
      <w:r>
        <w:rPr>
          <w:sz w:val="20"/>
          <w:szCs w:val="20"/>
        </w:rPr>
        <w:t>年的8月31日）。</w:t>
      </w:r>
    </w:p>
    <w:p w14:paraId="67468590">
      <w:pPr>
        <w:ind w:firstLine="400"/>
        <w:rPr>
          <w:rFonts w:ascii="仿宋" w:hAnsi="仿宋" w:eastAsia="仿宋"/>
          <w:sz w:val="20"/>
          <w:szCs w:val="20"/>
        </w:rPr>
      </w:pPr>
      <w:r>
        <w:rPr>
          <w:rFonts w:hint="eastAsia" w:ascii="仿宋" w:hAnsi="仿宋" w:eastAsia="仿宋"/>
          <w:sz w:val="20"/>
          <w:szCs w:val="20"/>
        </w:rPr>
        <w:t>注意：借款学生如发生专升本、考研等需要延长贴息终止日期及延后宽限期的，应在取得录取通知书后立即与县资助中心联系，进行就学信息变更及还款计划变更。如未及时进行变更的，产生的利息由学生本人承担。</w:t>
      </w:r>
    </w:p>
    <w:p w14:paraId="5A9B9176">
      <w:pPr>
        <w:ind w:firstLine="400"/>
        <w:outlineLvl w:val="0"/>
        <w:rPr>
          <w:sz w:val="20"/>
          <w:szCs w:val="20"/>
        </w:rPr>
      </w:pPr>
      <w:r>
        <w:rPr>
          <w:rFonts w:hint="eastAsia"/>
          <w:sz w:val="20"/>
          <w:szCs w:val="20"/>
        </w:rPr>
        <w:t>※</w:t>
      </w:r>
      <w:r>
        <w:rPr>
          <w:rFonts w:hint="eastAsia" w:ascii="楷体_GB2312" w:eastAsia="楷体_GB2312"/>
          <w:sz w:val="20"/>
          <w:szCs w:val="20"/>
        </w:rPr>
        <w:t>本金偿还</w:t>
      </w:r>
    </w:p>
    <w:p w14:paraId="6BAD8BF0">
      <w:pPr>
        <w:ind w:firstLine="400"/>
        <w:rPr>
          <w:rFonts w:hint="eastAsia"/>
          <w:sz w:val="20"/>
          <w:szCs w:val="20"/>
        </w:rPr>
      </w:pPr>
      <w:r>
        <w:rPr>
          <w:rFonts w:hint="eastAsia"/>
          <w:sz w:val="20"/>
          <w:szCs w:val="20"/>
        </w:rPr>
        <w:t>从宽限期到期的当年开始到合同到期终止日的期间内，每年的</w:t>
      </w:r>
      <w:r>
        <w:rPr>
          <w:sz w:val="20"/>
          <w:szCs w:val="20"/>
        </w:rPr>
        <w:t>12月20日除自付利息外还要按贷款合同条款的第三条“贷款本金还款计划”分期偿还本金</w:t>
      </w:r>
      <w:r>
        <w:rPr>
          <w:rFonts w:hint="eastAsia"/>
          <w:sz w:val="20"/>
          <w:szCs w:val="20"/>
        </w:rPr>
        <w:t>。</w:t>
      </w:r>
    </w:p>
    <w:p w14:paraId="6377E19F">
      <w:pPr>
        <w:ind w:firstLine="400"/>
        <w:rPr>
          <w:rFonts w:ascii="仿宋" w:hAnsi="仿宋" w:eastAsia="仿宋"/>
          <w:sz w:val="20"/>
          <w:szCs w:val="20"/>
        </w:rPr>
      </w:pPr>
      <w:r>
        <w:rPr>
          <w:rFonts w:hint="eastAsia" w:ascii="仿宋" w:hAnsi="仿宋" w:eastAsia="仿宋"/>
          <w:sz w:val="20"/>
          <w:szCs w:val="20"/>
        </w:rPr>
        <w:t>注意：</w:t>
      </w:r>
      <w:r>
        <w:rPr>
          <w:rFonts w:ascii="仿宋" w:hAnsi="仿宋" w:eastAsia="仿宋"/>
          <w:sz w:val="20"/>
          <w:szCs w:val="20"/>
        </w:rPr>
        <w:t>贷款到期的最后一年的</w:t>
      </w:r>
      <w:r>
        <w:rPr>
          <w:rFonts w:hint="eastAsia" w:ascii="仿宋" w:hAnsi="仿宋" w:eastAsia="仿宋"/>
          <w:sz w:val="20"/>
          <w:szCs w:val="20"/>
        </w:rPr>
        <w:t>还款日期为</w:t>
      </w:r>
      <w:r>
        <w:rPr>
          <w:rFonts w:ascii="仿宋" w:hAnsi="仿宋" w:eastAsia="仿宋"/>
          <w:sz w:val="20"/>
          <w:szCs w:val="20"/>
        </w:rPr>
        <w:t>9月20日。</w:t>
      </w:r>
    </w:p>
    <w:p w14:paraId="3FB7C104">
      <w:pPr>
        <w:ind w:firstLine="400"/>
        <w:outlineLvl w:val="0"/>
        <w:rPr>
          <w:b/>
          <w:sz w:val="20"/>
          <w:szCs w:val="20"/>
        </w:rPr>
      </w:pPr>
      <w:r>
        <w:rPr>
          <w:rFonts w:hint="eastAsia"/>
          <w:sz w:val="20"/>
          <w:szCs w:val="20"/>
        </w:rPr>
        <w:t>◆</w:t>
      </w:r>
      <w:r>
        <w:rPr>
          <w:rFonts w:ascii="黑体" w:eastAsia="黑体"/>
          <w:sz w:val="20"/>
          <w:szCs w:val="20"/>
        </w:rPr>
        <w:t>还款流程</w:t>
      </w:r>
    </w:p>
    <w:p w14:paraId="7DD922F4">
      <w:pPr>
        <w:ind w:firstLine="400"/>
        <w:rPr>
          <w:sz w:val="20"/>
          <w:szCs w:val="20"/>
        </w:rPr>
      </w:pPr>
      <w:r>
        <w:rPr>
          <w:rFonts w:hint="eastAsia"/>
          <w:sz w:val="20"/>
          <w:szCs w:val="20"/>
        </w:rPr>
        <w:t>※</w:t>
      </w:r>
      <w:r>
        <w:rPr>
          <w:sz w:val="20"/>
          <w:szCs w:val="20"/>
        </w:rPr>
        <w:t>贷款学生到生源地县(市、区)资助中心查询还款金额或登录国家开发银行学生在线服务系统https://sls.cdb.com.cn查询“本金还款计划”和“贷款及应还款”，国家开发银行学生在线服务系统操作指南见附录。</w:t>
      </w:r>
    </w:p>
    <w:p w14:paraId="128D60F0">
      <w:pPr>
        <w:ind w:firstLine="400"/>
        <w:rPr>
          <w:sz w:val="20"/>
          <w:szCs w:val="20"/>
        </w:rPr>
      </w:pPr>
      <w:r>
        <w:rPr>
          <w:rFonts w:hint="eastAsia"/>
          <w:sz w:val="20"/>
          <w:szCs w:val="20"/>
        </w:rPr>
        <w:t>※</w:t>
      </w:r>
      <w:r>
        <w:rPr>
          <w:sz w:val="20"/>
          <w:szCs w:val="20"/>
        </w:rPr>
        <w:t>系统每次扣款时，学生要提前五天将还款金额足额存入合同约定的支付宝账户或邮政储蓄账户</w:t>
      </w:r>
      <w:r>
        <w:rPr>
          <w:rFonts w:hint="eastAsia"/>
          <w:sz w:val="20"/>
          <w:szCs w:val="20"/>
        </w:rPr>
        <w:t>，关于支付宝账户还款操作指南见附录</w:t>
      </w:r>
      <w:r>
        <w:rPr>
          <w:sz w:val="20"/>
          <w:szCs w:val="20"/>
        </w:rPr>
        <w:t>。</w:t>
      </w:r>
    </w:p>
    <w:p w14:paraId="2C17DCA1">
      <w:pPr>
        <w:ind w:firstLine="400"/>
        <w:rPr>
          <w:rFonts w:ascii="仿宋" w:hAnsi="仿宋" w:eastAsia="仿宋"/>
          <w:sz w:val="20"/>
          <w:szCs w:val="20"/>
        </w:rPr>
      </w:pPr>
      <w:r>
        <w:rPr>
          <w:rFonts w:hint="eastAsia" w:ascii="仿宋" w:hAnsi="仿宋" w:eastAsia="仿宋"/>
          <w:sz w:val="20"/>
          <w:szCs w:val="20"/>
        </w:rPr>
        <w:t>注意：为防止因少量差额导致还款失败，同学们存入还款金额时请多存</w:t>
      </w:r>
      <w:r>
        <w:rPr>
          <w:rFonts w:ascii="仿宋" w:hAnsi="仿宋" w:eastAsia="仿宋"/>
          <w:sz w:val="20"/>
          <w:szCs w:val="20"/>
        </w:rPr>
        <w:t>10元，多出系统应扣金额的部分不会被扣除，以防止造成不良信誉。</w:t>
      </w:r>
    </w:p>
    <w:p w14:paraId="4FC5BCA9">
      <w:pPr>
        <w:ind w:firstLine="400"/>
        <w:rPr>
          <w:sz w:val="20"/>
          <w:szCs w:val="20"/>
        </w:rPr>
      </w:pPr>
      <w:r>
        <w:rPr>
          <w:rFonts w:hint="eastAsia"/>
          <w:sz w:val="20"/>
          <w:szCs w:val="20"/>
        </w:rPr>
        <w:t>※还款后下个月的第一个工作日</w:t>
      </w:r>
      <w:r>
        <w:rPr>
          <w:sz w:val="20"/>
          <w:szCs w:val="20"/>
        </w:rPr>
        <w:t>学生可登录国家开发银行学生在线服务系统查询还款的扣款情况，学生在线服务系统数据每月月末更新一次。</w:t>
      </w:r>
    </w:p>
    <w:p w14:paraId="374E5D88">
      <w:pPr>
        <w:ind w:firstLine="400"/>
        <w:jc w:val="left"/>
        <w:rPr>
          <w:sz w:val="20"/>
          <w:szCs w:val="20"/>
        </w:rPr>
      </w:pPr>
    </w:p>
    <w:p w14:paraId="09113F1A">
      <w:pPr>
        <w:spacing w:before="156" w:beforeLines="50" w:after="156" w:afterLines="50"/>
        <w:ind w:firstLine="0" w:firstLineChars="0"/>
        <w:jc w:val="center"/>
        <w:rPr>
          <w:rFonts w:ascii="黑体" w:eastAsia="黑体"/>
          <w:sz w:val="28"/>
          <w:szCs w:val="28"/>
        </w:rPr>
      </w:pPr>
      <w:r>
        <w:rPr>
          <w:rFonts w:ascii="黑体" w:eastAsia="黑体"/>
          <w:sz w:val="28"/>
          <w:szCs w:val="28"/>
        </w:rPr>
        <w:tab/>
      </w:r>
      <w:r>
        <w:rPr>
          <w:rFonts w:hint="eastAsia" w:ascii="黑体" w:eastAsia="黑体"/>
          <w:sz w:val="28"/>
          <w:szCs w:val="28"/>
        </w:rPr>
        <w:t>提前还款</w:t>
      </w:r>
      <w:r>
        <w:rPr>
          <w:rFonts w:ascii="黑体" w:eastAsia="黑体"/>
          <w:sz w:val="28"/>
          <w:szCs w:val="28"/>
        </w:rPr>
        <w:tab/>
      </w:r>
    </w:p>
    <w:p w14:paraId="3766749B">
      <w:pPr>
        <w:ind w:firstLine="400"/>
        <w:jc w:val="left"/>
        <w:rPr>
          <w:rFonts w:hint="eastAsia"/>
          <w:sz w:val="20"/>
          <w:szCs w:val="20"/>
        </w:rPr>
      </w:pPr>
      <w:r>
        <w:rPr>
          <w:rFonts w:hint="eastAsia"/>
          <w:sz w:val="20"/>
          <w:szCs w:val="20"/>
        </w:rPr>
        <w:t>◆</w:t>
      </w:r>
      <w:r>
        <w:rPr>
          <w:rFonts w:hint="eastAsia" w:ascii="黑体" w:eastAsia="黑体"/>
          <w:sz w:val="20"/>
          <w:szCs w:val="20"/>
        </w:rPr>
        <w:t>提前还款</w:t>
      </w:r>
    </w:p>
    <w:p w14:paraId="3EF5A605">
      <w:pPr>
        <w:ind w:firstLine="400"/>
        <w:rPr>
          <w:sz w:val="20"/>
          <w:szCs w:val="20"/>
        </w:rPr>
      </w:pPr>
      <w:r>
        <w:rPr>
          <w:rFonts w:hint="eastAsia"/>
          <w:sz w:val="20"/>
          <w:szCs w:val="20"/>
        </w:rPr>
        <w:t>提前还款是指</w:t>
      </w:r>
      <w:r>
        <w:rPr>
          <w:sz w:val="20"/>
          <w:szCs w:val="20"/>
        </w:rPr>
        <w:t>在</w:t>
      </w:r>
      <w:r>
        <w:rPr>
          <w:rFonts w:hint="eastAsia"/>
          <w:sz w:val="20"/>
          <w:szCs w:val="20"/>
        </w:rPr>
        <w:t>生源地信用助学贷款</w:t>
      </w:r>
      <w:r>
        <w:rPr>
          <w:sz w:val="20"/>
          <w:szCs w:val="20"/>
        </w:rPr>
        <w:t>合同</w:t>
      </w:r>
      <w:r>
        <w:rPr>
          <w:rFonts w:hint="eastAsia"/>
          <w:sz w:val="20"/>
          <w:szCs w:val="20"/>
        </w:rPr>
        <w:t>约定的</w:t>
      </w:r>
      <w:r>
        <w:rPr>
          <w:sz w:val="20"/>
          <w:szCs w:val="20"/>
        </w:rPr>
        <w:t>到期日前的一次性结清</w:t>
      </w:r>
      <w:r>
        <w:rPr>
          <w:rFonts w:hint="eastAsia"/>
          <w:sz w:val="20"/>
          <w:szCs w:val="20"/>
        </w:rPr>
        <w:t>贷款</w:t>
      </w:r>
      <w:r>
        <w:rPr>
          <w:sz w:val="20"/>
          <w:szCs w:val="20"/>
        </w:rPr>
        <w:t>本息的还款</w:t>
      </w:r>
      <w:r>
        <w:rPr>
          <w:rFonts w:hint="eastAsia"/>
          <w:sz w:val="20"/>
          <w:szCs w:val="20"/>
        </w:rPr>
        <w:t>行为</w:t>
      </w:r>
      <w:r>
        <w:rPr>
          <w:sz w:val="20"/>
          <w:szCs w:val="20"/>
        </w:rPr>
        <w:t>。</w:t>
      </w:r>
    </w:p>
    <w:p w14:paraId="36003337">
      <w:pPr>
        <w:ind w:firstLine="400"/>
        <w:rPr>
          <w:rFonts w:hint="eastAsia" w:ascii="黑体" w:eastAsia="黑体"/>
          <w:sz w:val="20"/>
          <w:szCs w:val="20"/>
        </w:rPr>
      </w:pPr>
      <w:r>
        <w:rPr>
          <w:rFonts w:hint="eastAsia" w:ascii="黑体" w:eastAsia="黑体"/>
          <w:sz w:val="20"/>
          <w:szCs w:val="20"/>
        </w:rPr>
        <w:t>◆还款流程</w:t>
      </w:r>
    </w:p>
    <w:p w14:paraId="2B863ACC">
      <w:pPr>
        <w:ind w:firstLine="400"/>
        <w:rPr>
          <w:rFonts w:hint="eastAsia"/>
          <w:sz w:val="20"/>
          <w:szCs w:val="20"/>
        </w:rPr>
      </w:pPr>
      <w:r>
        <w:rPr>
          <w:rFonts w:hint="eastAsia"/>
          <w:sz w:val="20"/>
          <w:szCs w:val="20"/>
        </w:rPr>
        <w:t>※申请期限：每年1-10月、12月，每月的1-10号可以提出申请（11月不支持提前还款）。</w:t>
      </w:r>
    </w:p>
    <w:p w14:paraId="6B2812D5">
      <w:pPr>
        <w:ind w:firstLine="400"/>
        <w:rPr>
          <w:rFonts w:hint="eastAsia"/>
          <w:sz w:val="20"/>
          <w:szCs w:val="20"/>
        </w:rPr>
      </w:pPr>
      <w:r>
        <w:rPr>
          <w:rFonts w:hint="eastAsia"/>
          <w:sz w:val="20"/>
          <w:szCs w:val="20"/>
        </w:rPr>
        <w:t>※申请方式：两种方式任选一种即可。一是借款人（共同借款人）联系受理生源地信用助学贷款的县级学生资助管理中心代申请提前还款；二是登录学生在线服务系统提交提前还款申请。</w:t>
      </w:r>
    </w:p>
    <w:p w14:paraId="6980DBC7">
      <w:pPr>
        <w:ind w:firstLine="400"/>
        <w:rPr>
          <w:rFonts w:hint="eastAsia"/>
          <w:sz w:val="20"/>
          <w:szCs w:val="20"/>
        </w:rPr>
      </w:pPr>
      <w:r>
        <w:rPr>
          <w:rFonts w:hint="eastAsia"/>
          <w:sz w:val="20"/>
          <w:szCs w:val="20"/>
        </w:rPr>
        <w:t>※还款金额：登录学生在线服务系统查询提前还款金额或问询当地县级学生资助管理中心。</w:t>
      </w:r>
    </w:p>
    <w:p w14:paraId="71BA9898">
      <w:pPr>
        <w:ind w:firstLine="400"/>
        <w:rPr>
          <w:rFonts w:hint="eastAsia"/>
          <w:sz w:val="20"/>
          <w:szCs w:val="20"/>
        </w:rPr>
      </w:pPr>
      <w:r>
        <w:rPr>
          <w:rFonts w:hint="eastAsia"/>
          <w:sz w:val="20"/>
          <w:szCs w:val="20"/>
        </w:rPr>
        <w:t>※还款时间：在申请提前还款月份的15号之前，将应还资金充值进支付宝账户。</w:t>
      </w:r>
    </w:p>
    <w:p w14:paraId="4B056F84">
      <w:pPr>
        <w:ind w:firstLine="400"/>
        <w:rPr>
          <w:sz w:val="20"/>
          <w:szCs w:val="20"/>
        </w:rPr>
      </w:pPr>
      <w:r>
        <w:rPr>
          <w:rFonts w:hint="eastAsia"/>
          <w:sz w:val="20"/>
          <w:szCs w:val="20"/>
        </w:rPr>
        <w:t>※查询结果：提前还款后下个月的第一个工作日，登录学生在线服务系统查询提前还款情况或问询地县级学生资助管理中心。</w:t>
      </w:r>
    </w:p>
    <w:p w14:paraId="66286F0F">
      <w:pPr>
        <w:ind w:firstLine="400"/>
        <w:rPr>
          <w:rFonts w:ascii="仿宋" w:hAnsi="仿宋" w:eastAsia="仿宋"/>
          <w:sz w:val="20"/>
          <w:szCs w:val="20"/>
        </w:rPr>
      </w:pPr>
      <w:r>
        <w:rPr>
          <w:sz w:val="20"/>
          <w:szCs w:val="20"/>
        </w:rPr>
        <w:t xml:space="preserve"> </w:t>
      </w:r>
      <w:r>
        <w:rPr>
          <w:rFonts w:ascii="仿宋" w:hAnsi="仿宋" w:eastAsia="仿宋"/>
          <w:sz w:val="20"/>
          <w:szCs w:val="20"/>
        </w:rPr>
        <w:t>注意事项：</w:t>
      </w:r>
    </w:p>
    <w:p w14:paraId="2CA74D26">
      <w:pPr>
        <w:ind w:firstLine="400"/>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1）申请提前还款时，可以选择结清贷款或部分还款。选择结清贷款，</w:t>
      </w:r>
      <w:r>
        <w:rPr>
          <w:rFonts w:hint="eastAsia" w:ascii="仿宋" w:hAnsi="仿宋" w:eastAsia="仿宋"/>
          <w:sz w:val="20"/>
          <w:szCs w:val="20"/>
        </w:rPr>
        <w:t>即一次性还清全部贷款；</w:t>
      </w:r>
      <w:r>
        <w:rPr>
          <w:rFonts w:ascii="仿宋" w:hAnsi="仿宋" w:eastAsia="仿宋"/>
          <w:sz w:val="20"/>
          <w:szCs w:val="20"/>
        </w:rPr>
        <w:t>选择部分还款，只能录入不低于500元，且为100元的整数倍。</w:t>
      </w:r>
    </w:p>
    <w:p w14:paraId="21C3D7B4">
      <w:pPr>
        <w:ind w:firstLine="400"/>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2</w:t>
      </w:r>
      <w:r>
        <w:rPr>
          <w:rFonts w:hint="eastAsia" w:ascii="仿宋" w:hAnsi="仿宋" w:eastAsia="仿宋"/>
          <w:sz w:val="20"/>
          <w:szCs w:val="20"/>
        </w:rPr>
        <w:t>）</w:t>
      </w:r>
      <w:r>
        <w:rPr>
          <w:rFonts w:ascii="仿宋" w:hAnsi="仿宋" w:eastAsia="仿宋"/>
          <w:sz w:val="20"/>
          <w:szCs w:val="20"/>
        </w:rPr>
        <w:t>申请提前还款后，一份合同的提前还款本金或利息都必须足额还款，不能部分扣款。</w:t>
      </w:r>
    </w:p>
    <w:p w14:paraId="67B0AC59">
      <w:pPr>
        <w:ind w:firstLine="400"/>
        <w:rPr>
          <w:rFonts w:ascii="仿宋" w:hAnsi="仿宋" w:eastAsia="仿宋"/>
          <w:sz w:val="20"/>
          <w:szCs w:val="20"/>
        </w:rPr>
      </w:pPr>
      <w:r>
        <w:rPr>
          <w:rFonts w:hint="eastAsia" w:ascii="仿宋" w:hAnsi="仿宋" w:eastAsia="仿宋"/>
          <w:sz w:val="20"/>
          <w:szCs w:val="20"/>
        </w:rPr>
        <w:t>（3</w:t>
      </w:r>
      <w:r>
        <w:rPr>
          <w:rFonts w:ascii="仿宋" w:hAnsi="仿宋" w:eastAsia="仿宋"/>
          <w:sz w:val="20"/>
          <w:szCs w:val="20"/>
        </w:rPr>
        <w:t>）每年1月至10月的10日前（含10日）可以申请提前还款，利息计算至当月20日。</w:t>
      </w:r>
    </w:p>
    <w:p w14:paraId="5D6A93BA">
      <w:pPr>
        <w:ind w:firstLine="400"/>
        <w:rPr>
          <w:rFonts w:hint="eastAsia" w:ascii="仿宋" w:hAnsi="仿宋" w:eastAsia="仿宋"/>
          <w:sz w:val="20"/>
          <w:szCs w:val="20"/>
        </w:rPr>
      </w:pPr>
      <w:r>
        <w:rPr>
          <w:rFonts w:hint="eastAsia" w:ascii="仿宋" w:hAnsi="仿宋" w:eastAsia="仿宋"/>
          <w:sz w:val="20"/>
          <w:szCs w:val="20"/>
        </w:rPr>
        <w:t>（4</w:t>
      </w:r>
      <w:r>
        <w:rPr>
          <w:rFonts w:ascii="仿宋" w:hAnsi="仿宋" w:eastAsia="仿宋"/>
          <w:sz w:val="20"/>
          <w:szCs w:val="20"/>
        </w:rPr>
        <w:t>）当月15日前将足额资金充值</w:t>
      </w:r>
      <w:r>
        <w:rPr>
          <w:rFonts w:hint="eastAsia" w:ascii="仿宋" w:hAnsi="仿宋" w:eastAsia="仿宋"/>
          <w:sz w:val="20"/>
          <w:szCs w:val="20"/>
        </w:rPr>
        <w:t>进</w:t>
      </w:r>
      <w:r>
        <w:rPr>
          <w:rFonts w:ascii="仿宋" w:hAnsi="仿宋" w:eastAsia="仿宋"/>
          <w:sz w:val="20"/>
          <w:szCs w:val="20"/>
        </w:rPr>
        <w:t>个人支付宝账户或邮政储蓄账户进行还款。如资金不足</w:t>
      </w:r>
      <w:r>
        <w:rPr>
          <w:rFonts w:hint="eastAsia" w:ascii="仿宋" w:hAnsi="仿宋" w:eastAsia="仿宋"/>
          <w:sz w:val="20"/>
          <w:szCs w:val="20"/>
        </w:rPr>
        <w:t>等原因导致提前还款未成功，</w:t>
      </w:r>
      <w:r>
        <w:rPr>
          <w:rFonts w:ascii="仿宋" w:hAnsi="仿宋" w:eastAsia="仿宋"/>
          <w:sz w:val="20"/>
          <w:szCs w:val="20"/>
        </w:rPr>
        <w:t>则视作自动放弃提前还款申请，不做逾期处理，</w:t>
      </w:r>
      <w:r>
        <w:rPr>
          <w:rFonts w:hint="eastAsia" w:ascii="仿宋" w:hAnsi="仿宋" w:eastAsia="仿宋"/>
          <w:sz w:val="20"/>
          <w:szCs w:val="20"/>
        </w:rPr>
        <w:t>下个月有提前还款需求时要重新发起申请。</w:t>
      </w:r>
    </w:p>
    <w:p w14:paraId="565AF745">
      <w:pPr>
        <w:ind w:firstLine="400"/>
        <w:jc w:val="left"/>
        <w:rPr>
          <w:sz w:val="20"/>
          <w:szCs w:val="20"/>
        </w:rPr>
      </w:pPr>
    </w:p>
    <w:p w14:paraId="733B69FC">
      <w:pPr>
        <w:spacing w:before="156" w:beforeLines="50" w:after="156" w:afterLines="50"/>
        <w:ind w:firstLine="0" w:firstLineChars="0"/>
        <w:jc w:val="center"/>
        <w:rPr>
          <w:sz w:val="20"/>
          <w:szCs w:val="20"/>
        </w:rPr>
      </w:pPr>
      <w:r>
        <w:rPr>
          <w:rFonts w:ascii="黑体" w:eastAsia="黑体"/>
          <w:sz w:val="28"/>
          <w:szCs w:val="28"/>
        </w:rPr>
        <w:t>逾期还款</w:t>
      </w:r>
    </w:p>
    <w:p w14:paraId="52BEBE35">
      <w:pPr>
        <w:ind w:firstLine="400"/>
        <w:jc w:val="left"/>
        <w:rPr>
          <w:rFonts w:hint="eastAsia"/>
          <w:sz w:val="20"/>
          <w:szCs w:val="20"/>
        </w:rPr>
      </w:pPr>
      <w:r>
        <w:rPr>
          <w:rFonts w:hint="eastAsia"/>
          <w:sz w:val="20"/>
          <w:szCs w:val="20"/>
        </w:rPr>
        <w:t>◆</w:t>
      </w:r>
      <w:r>
        <w:rPr>
          <w:rFonts w:hint="eastAsia" w:ascii="黑体" w:eastAsia="黑体"/>
          <w:sz w:val="20"/>
          <w:szCs w:val="20"/>
        </w:rPr>
        <w:t>逾期还款</w:t>
      </w:r>
    </w:p>
    <w:p w14:paraId="19BB3BFF">
      <w:pPr>
        <w:wordWrap/>
        <w:autoSpaceDE w:val="0"/>
        <w:autoSpaceDN w:val="0"/>
        <w:ind w:firstLine="400"/>
        <w:rPr>
          <w:sz w:val="20"/>
          <w:szCs w:val="20"/>
        </w:rPr>
      </w:pPr>
      <w:r>
        <w:rPr>
          <w:rFonts w:hint="eastAsia"/>
          <w:sz w:val="20"/>
          <w:szCs w:val="20"/>
        </w:rPr>
        <w:t>生源地信用助学贷款的借款</w:t>
      </w:r>
      <w:r>
        <w:rPr>
          <w:sz w:val="20"/>
          <w:szCs w:val="20"/>
        </w:rPr>
        <w:t>学生自毕业当年起，</w:t>
      </w:r>
      <w:r>
        <w:rPr>
          <w:rFonts w:hint="eastAsia"/>
          <w:sz w:val="20"/>
          <w:szCs w:val="20"/>
        </w:rPr>
        <w:t>如果在</w:t>
      </w:r>
      <w:r>
        <w:rPr>
          <w:sz w:val="20"/>
          <w:szCs w:val="20"/>
        </w:rPr>
        <w:t>每年还本付息日</w:t>
      </w:r>
      <w:r>
        <w:rPr>
          <w:rFonts w:hint="eastAsia"/>
          <w:sz w:val="20"/>
          <w:szCs w:val="20"/>
        </w:rPr>
        <w:t>（</w:t>
      </w:r>
      <w:r>
        <w:rPr>
          <w:sz w:val="20"/>
          <w:szCs w:val="20"/>
        </w:rPr>
        <w:t>12月20日，贷款到期年份为9月20日）未及时还款，将被视作贷款逾期</w:t>
      </w:r>
      <w:r>
        <w:rPr>
          <w:rFonts w:hint="eastAsia"/>
          <w:sz w:val="20"/>
          <w:szCs w:val="20"/>
        </w:rPr>
        <w:t>。</w:t>
      </w:r>
      <w:r>
        <w:rPr>
          <w:sz w:val="20"/>
          <w:szCs w:val="20"/>
        </w:rPr>
        <w:t>对贷款逾期本息的还款叫逾期还款</w:t>
      </w:r>
      <w:r>
        <w:rPr>
          <w:rFonts w:hint="eastAsia"/>
          <w:sz w:val="20"/>
          <w:szCs w:val="20"/>
        </w:rPr>
        <w:t>。</w:t>
      </w:r>
    </w:p>
    <w:p w14:paraId="33339409">
      <w:pPr>
        <w:ind w:firstLine="400"/>
        <w:rPr>
          <w:rFonts w:hint="eastAsia"/>
          <w:sz w:val="20"/>
          <w:szCs w:val="20"/>
        </w:rPr>
      </w:pPr>
      <w:r>
        <w:rPr>
          <w:rFonts w:hint="eastAsia"/>
          <w:sz w:val="20"/>
          <w:szCs w:val="20"/>
        </w:rPr>
        <w:t>◆</w:t>
      </w:r>
      <w:r>
        <w:rPr>
          <w:rFonts w:hint="eastAsia" w:ascii="黑体" w:eastAsia="黑体"/>
          <w:sz w:val="20"/>
          <w:szCs w:val="20"/>
        </w:rPr>
        <w:t>逾期还款的操作方法</w:t>
      </w:r>
    </w:p>
    <w:p w14:paraId="1FADA9A3">
      <w:pPr>
        <w:ind w:firstLine="400"/>
        <w:rPr>
          <w:rFonts w:hint="eastAsia"/>
          <w:sz w:val="20"/>
          <w:szCs w:val="20"/>
        </w:rPr>
      </w:pPr>
      <w:r>
        <w:rPr>
          <w:rFonts w:hint="eastAsia"/>
          <w:sz w:val="20"/>
          <w:szCs w:val="20"/>
        </w:rPr>
        <w:t>※</w:t>
      </w:r>
      <w:r>
        <w:rPr>
          <w:sz w:val="20"/>
          <w:szCs w:val="20"/>
        </w:rPr>
        <w:t>除11月份外，每月都可进行逾期贷款还款</w:t>
      </w:r>
      <w:r>
        <w:rPr>
          <w:rFonts w:hint="eastAsia"/>
          <w:sz w:val="20"/>
          <w:szCs w:val="20"/>
        </w:rPr>
        <w:t>。逾期还款无需申请，贷款学生在每月20日前将足额还款资金存入其还款账户中，代理机构会自动扣收。</w:t>
      </w:r>
    </w:p>
    <w:p w14:paraId="7D4B65C4">
      <w:pPr>
        <w:ind w:firstLine="400"/>
        <w:rPr>
          <w:sz w:val="20"/>
          <w:szCs w:val="20"/>
        </w:rPr>
      </w:pPr>
      <w:r>
        <w:rPr>
          <w:rFonts w:hint="eastAsia"/>
          <w:sz w:val="20"/>
          <w:szCs w:val="20"/>
        </w:rPr>
        <w:t>※</w:t>
      </w:r>
      <w:r>
        <w:rPr>
          <w:sz w:val="20"/>
          <w:szCs w:val="20"/>
        </w:rPr>
        <w:t>如借款学生有逾期本金，则将从其应付本金之日起计算罚息，逾期本金对应的罚息为当期正常利息利率的130%。逾期还款时应还本息：包括逾期（欠付）本息和截止还款当月20日的罚息。贷款学生如有贷款逾期，应及时、足额将应还贷款本息和罚息存入账户，具体金额可登录学生在线服务系统查询</w:t>
      </w:r>
      <w:r>
        <w:rPr>
          <w:rFonts w:hint="eastAsia"/>
          <w:sz w:val="20"/>
          <w:szCs w:val="20"/>
        </w:rPr>
        <w:t>或问询地县级学生资助管理中心</w:t>
      </w:r>
      <w:r>
        <w:rPr>
          <w:sz w:val="20"/>
          <w:szCs w:val="20"/>
        </w:rPr>
        <w:t>。</w:t>
      </w:r>
    </w:p>
    <w:p w14:paraId="72534877">
      <w:pPr>
        <w:ind w:firstLine="400"/>
        <w:rPr>
          <w:rFonts w:hint="eastAsia"/>
          <w:sz w:val="20"/>
          <w:szCs w:val="20"/>
        </w:rPr>
      </w:pPr>
    </w:p>
    <w:p w14:paraId="4E8EB02B">
      <w:pPr>
        <w:ind w:firstLine="400"/>
        <w:rPr>
          <w:rFonts w:hint="eastAsia"/>
          <w:sz w:val="20"/>
          <w:szCs w:val="20"/>
        </w:rPr>
      </w:pPr>
    </w:p>
    <w:p w14:paraId="310CEDB1">
      <w:pPr>
        <w:ind w:firstLine="400"/>
        <w:rPr>
          <w:rFonts w:hint="eastAsia"/>
          <w:sz w:val="20"/>
          <w:szCs w:val="20"/>
        </w:rPr>
      </w:pPr>
      <w:r>
        <w:rPr>
          <w:rFonts w:hint="eastAsia"/>
          <w:sz w:val="20"/>
          <w:szCs w:val="20"/>
        </w:rPr>
        <w:t>各类还款对比情况表</w:t>
      </w: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43"/>
        <w:gridCol w:w="1980"/>
        <w:gridCol w:w="1277"/>
      </w:tblGrid>
      <w:tr w14:paraId="447C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right"/>
        </w:trPr>
        <w:tc>
          <w:tcPr>
            <w:tcW w:w="1085" w:type="dxa"/>
            <w:noWrap w:val="0"/>
            <w:vAlign w:val="top"/>
          </w:tcPr>
          <w:p w14:paraId="37D652BE">
            <w:pPr>
              <w:ind w:firstLine="300"/>
              <w:rPr>
                <w:rFonts w:hint="eastAsia"/>
                <w:sz w:val="15"/>
                <w:szCs w:val="15"/>
              </w:rPr>
            </w:pPr>
          </w:p>
        </w:tc>
        <w:tc>
          <w:tcPr>
            <w:tcW w:w="1543" w:type="dxa"/>
            <w:noWrap w:val="0"/>
            <w:vAlign w:val="top"/>
          </w:tcPr>
          <w:p w14:paraId="1D70BAE8">
            <w:pPr>
              <w:ind w:firstLine="300"/>
              <w:rPr>
                <w:rFonts w:hint="eastAsia"/>
                <w:sz w:val="15"/>
                <w:szCs w:val="15"/>
              </w:rPr>
            </w:pPr>
            <w:r>
              <w:rPr>
                <w:rFonts w:hint="eastAsia"/>
                <w:sz w:val="15"/>
                <w:szCs w:val="15"/>
              </w:rPr>
              <w:t>正常还款</w:t>
            </w:r>
          </w:p>
        </w:tc>
        <w:tc>
          <w:tcPr>
            <w:tcW w:w="1980" w:type="dxa"/>
            <w:noWrap w:val="0"/>
            <w:vAlign w:val="top"/>
          </w:tcPr>
          <w:p w14:paraId="06F85894">
            <w:pPr>
              <w:ind w:firstLine="300"/>
              <w:rPr>
                <w:rFonts w:hint="eastAsia"/>
                <w:sz w:val="15"/>
                <w:szCs w:val="15"/>
              </w:rPr>
            </w:pPr>
            <w:r>
              <w:rPr>
                <w:rFonts w:hint="eastAsia"/>
                <w:sz w:val="15"/>
                <w:szCs w:val="15"/>
              </w:rPr>
              <w:t>提前还款</w:t>
            </w:r>
          </w:p>
        </w:tc>
        <w:tc>
          <w:tcPr>
            <w:tcW w:w="1277" w:type="dxa"/>
            <w:noWrap w:val="0"/>
            <w:vAlign w:val="top"/>
          </w:tcPr>
          <w:p w14:paraId="211A291E">
            <w:pPr>
              <w:ind w:firstLine="300"/>
              <w:rPr>
                <w:rFonts w:hint="eastAsia"/>
                <w:sz w:val="15"/>
                <w:szCs w:val="15"/>
              </w:rPr>
            </w:pPr>
            <w:r>
              <w:rPr>
                <w:rFonts w:hint="eastAsia"/>
                <w:sz w:val="15"/>
                <w:szCs w:val="15"/>
              </w:rPr>
              <w:t>逾期还款</w:t>
            </w:r>
          </w:p>
        </w:tc>
      </w:tr>
      <w:tr w14:paraId="14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right"/>
        </w:trPr>
        <w:tc>
          <w:tcPr>
            <w:tcW w:w="1085" w:type="dxa"/>
            <w:noWrap w:val="0"/>
            <w:vAlign w:val="top"/>
          </w:tcPr>
          <w:p w14:paraId="32BEEDF2">
            <w:pPr>
              <w:ind w:firstLine="300"/>
              <w:rPr>
                <w:rFonts w:hint="eastAsia"/>
                <w:sz w:val="15"/>
                <w:szCs w:val="15"/>
              </w:rPr>
            </w:pPr>
            <w:r>
              <w:rPr>
                <w:rFonts w:hint="eastAsia"/>
                <w:sz w:val="15"/>
                <w:szCs w:val="15"/>
              </w:rPr>
              <w:t>申请时间</w:t>
            </w:r>
          </w:p>
        </w:tc>
        <w:tc>
          <w:tcPr>
            <w:tcW w:w="1543" w:type="dxa"/>
            <w:noWrap w:val="0"/>
            <w:vAlign w:val="top"/>
          </w:tcPr>
          <w:p w14:paraId="593C392E">
            <w:pPr>
              <w:ind w:firstLine="300"/>
              <w:rPr>
                <w:rFonts w:hint="eastAsia"/>
                <w:sz w:val="15"/>
                <w:szCs w:val="15"/>
              </w:rPr>
            </w:pPr>
            <w:r>
              <w:rPr>
                <w:rFonts w:hint="eastAsia"/>
                <w:sz w:val="15"/>
                <w:szCs w:val="15"/>
              </w:rPr>
              <w:t>无需申请</w:t>
            </w:r>
          </w:p>
        </w:tc>
        <w:tc>
          <w:tcPr>
            <w:tcW w:w="1980" w:type="dxa"/>
            <w:noWrap w:val="0"/>
            <w:vAlign w:val="top"/>
          </w:tcPr>
          <w:p w14:paraId="49DC8800">
            <w:pPr>
              <w:ind w:firstLine="300"/>
              <w:rPr>
                <w:rFonts w:hint="eastAsia"/>
                <w:sz w:val="15"/>
                <w:szCs w:val="15"/>
              </w:rPr>
            </w:pPr>
            <w:r>
              <w:rPr>
                <w:rFonts w:hint="eastAsia"/>
                <w:sz w:val="15"/>
                <w:szCs w:val="15"/>
              </w:rPr>
              <w:t>每月1-10日（11月除外）</w:t>
            </w:r>
          </w:p>
        </w:tc>
        <w:tc>
          <w:tcPr>
            <w:tcW w:w="1277" w:type="dxa"/>
            <w:noWrap w:val="0"/>
            <w:vAlign w:val="top"/>
          </w:tcPr>
          <w:p w14:paraId="1DE7AA69">
            <w:pPr>
              <w:ind w:firstLine="300"/>
              <w:rPr>
                <w:rFonts w:hint="eastAsia"/>
                <w:sz w:val="15"/>
                <w:szCs w:val="15"/>
              </w:rPr>
            </w:pPr>
            <w:r>
              <w:rPr>
                <w:rFonts w:hint="eastAsia"/>
                <w:sz w:val="15"/>
                <w:szCs w:val="15"/>
              </w:rPr>
              <w:t>无需申请</w:t>
            </w:r>
          </w:p>
        </w:tc>
      </w:tr>
      <w:tr w14:paraId="2BD9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right"/>
        </w:trPr>
        <w:tc>
          <w:tcPr>
            <w:tcW w:w="1085" w:type="dxa"/>
            <w:noWrap w:val="0"/>
            <w:vAlign w:val="top"/>
          </w:tcPr>
          <w:p w14:paraId="37E72B4A">
            <w:pPr>
              <w:ind w:firstLine="300"/>
              <w:rPr>
                <w:rFonts w:hint="eastAsia"/>
                <w:sz w:val="15"/>
                <w:szCs w:val="15"/>
              </w:rPr>
            </w:pPr>
            <w:r>
              <w:rPr>
                <w:rFonts w:hint="eastAsia"/>
                <w:sz w:val="15"/>
                <w:szCs w:val="15"/>
              </w:rPr>
              <w:t>申请方式</w:t>
            </w:r>
          </w:p>
        </w:tc>
        <w:tc>
          <w:tcPr>
            <w:tcW w:w="1543" w:type="dxa"/>
            <w:noWrap w:val="0"/>
            <w:vAlign w:val="top"/>
          </w:tcPr>
          <w:p w14:paraId="7FEB7381">
            <w:pPr>
              <w:ind w:firstLine="300"/>
              <w:rPr>
                <w:rFonts w:hint="eastAsia"/>
                <w:sz w:val="15"/>
                <w:szCs w:val="15"/>
              </w:rPr>
            </w:pPr>
            <w:r>
              <w:rPr>
                <w:rFonts w:hint="eastAsia"/>
                <w:sz w:val="15"/>
                <w:szCs w:val="15"/>
              </w:rPr>
              <w:t>—</w:t>
            </w:r>
          </w:p>
        </w:tc>
        <w:tc>
          <w:tcPr>
            <w:tcW w:w="1980" w:type="dxa"/>
            <w:noWrap w:val="0"/>
            <w:vAlign w:val="top"/>
          </w:tcPr>
          <w:p w14:paraId="42346CBC">
            <w:pPr>
              <w:ind w:firstLine="300"/>
              <w:rPr>
                <w:rFonts w:hint="eastAsia"/>
                <w:sz w:val="15"/>
                <w:szCs w:val="15"/>
              </w:rPr>
            </w:pPr>
            <w:r>
              <w:rPr>
                <w:rFonts w:hint="eastAsia"/>
                <w:sz w:val="15"/>
                <w:szCs w:val="15"/>
              </w:rPr>
              <w:t>网上申请或资助中心申请</w:t>
            </w:r>
          </w:p>
        </w:tc>
        <w:tc>
          <w:tcPr>
            <w:tcW w:w="1277" w:type="dxa"/>
            <w:noWrap w:val="0"/>
            <w:vAlign w:val="top"/>
          </w:tcPr>
          <w:p w14:paraId="495781A8">
            <w:pPr>
              <w:ind w:firstLine="300"/>
              <w:rPr>
                <w:rFonts w:hint="eastAsia"/>
                <w:sz w:val="15"/>
                <w:szCs w:val="15"/>
              </w:rPr>
            </w:pPr>
            <w:r>
              <w:rPr>
                <w:rFonts w:hint="eastAsia"/>
                <w:sz w:val="15"/>
                <w:szCs w:val="15"/>
              </w:rPr>
              <w:t>—</w:t>
            </w:r>
          </w:p>
        </w:tc>
      </w:tr>
      <w:tr w14:paraId="08D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right"/>
        </w:trPr>
        <w:tc>
          <w:tcPr>
            <w:tcW w:w="1085" w:type="dxa"/>
            <w:noWrap w:val="0"/>
            <w:vAlign w:val="top"/>
          </w:tcPr>
          <w:p w14:paraId="3A281CEF">
            <w:pPr>
              <w:ind w:firstLine="300"/>
              <w:rPr>
                <w:rFonts w:hint="eastAsia"/>
                <w:sz w:val="15"/>
                <w:szCs w:val="15"/>
              </w:rPr>
            </w:pPr>
            <w:r>
              <w:rPr>
                <w:rFonts w:hint="eastAsia"/>
                <w:sz w:val="15"/>
                <w:szCs w:val="15"/>
              </w:rPr>
              <w:t>还款时间</w:t>
            </w:r>
          </w:p>
        </w:tc>
        <w:tc>
          <w:tcPr>
            <w:tcW w:w="1543" w:type="dxa"/>
            <w:noWrap w:val="0"/>
            <w:vAlign w:val="top"/>
          </w:tcPr>
          <w:p w14:paraId="248F0A31">
            <w:pPr>
              <w:ind w:firstLine="300"/>
              <w:rPr>
                <w:rFonts w:hint="eastAsia"/>
                <w:sz w:val="15"/>
                <w:szCs w:val="15"/>
              </w:rPr>
            </w:pPr>
            <w:r>
              <w:rPr>
                <w:rFonts w:hint="eastAsia"/>
                <w:sz w:val="15"/>
                <w:szCs w:val="15"/>
              </w:rPr>
              <w:t>每年12月20日（最后一笔9月20日）</w:t>
            </w:r>
          </w:p>
        </w:tc>
        <w:tc>
          <w:tcPr>
            <w:tcW w:w="1980" w:type="dxa"/>
            <w:noWrap w:val="0"/>
            <w:vAlign w:val="top"/>
          </w:tcPr>
          <w:p w14:paraId="431930FE">
            <w:pPr>
              <w:ind w:firstLine="300"/>
              <w:rPr>
                <w:rFonts w:hint="eastAsia"/>
                <w:sz w:val="15"/>
                <w:szCs w:val="15"/>
              </w:rPr>
            </w:pPr>
            <w:r>
              <w:rPr>
                <w:rFonts w:hint="eastAsia"/>
                <w:sz w:val="15"/>
                <w:szCs w:val="15"/>
              </w:rPr>
              <w:t>每月20日（11月除外）</w:t>
            </w:r>
          </w:p>
        </w:tc>
        <w:tc>
          <w:tcPr>
            <w:tcW w:w="1277" w:type="dxa"/>
            <w:noWrap w:val="0"/>
            <w:vAlign w:val="top"/>
          </w:tcPr>
          <w:p w14:paraId="505585CF">
            <w:pPr>
              <w:ind w:firstLine="300"/>
              <w:rPr>
                <w:rFonts w:hint="eastAsia"/>
                <w:sz w:val="15"/>
                <w:szCs w:val="15"/>
              </w:rPr>
            </w:pPr>
            <w:r>
              <w:rPr>
                <w:rFonts w:hint="eastAsia"/>
                <w:sz w:val="15"/>
                <w:szCs w:val="15"/>
              </w:rPr>
              <w:t>每月20日（11月除外）</w:t>
            </w:r>
          </w:p>
        </w:tc>
      </w:tr>
      <w:tr w14:paraId="2585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right"/>
        </w:trPr>
        <w:tc>
          <w:tcPr>
            <w:tcW w:w="1085" w:type="dxa"/>
            <w:noWrap w:val="0"/>
            <w:vAlign w:val="top"/>
          </w:tcPr>
          <w:p w14:paraId="0A00AE48">
            <w:pPr>
              <w:ind w:firstLine="300"/>
              <w:rPr>
                <w:rFonts w:hint="eastAsia"/>
                <w:sz w:val="15"/>
                <w:szCs w:val="15"/>
              </w:rPr>
            </w:pPr>
            <w:r>
              <w:rPr>
                <w:rFonts w:hint="eastAsia"/>
                <w:sz w:val="15"/>
                <w:szCs w:val="15"/>
              </w:rPr>
              <w:t>还款金额</w:t>
            </w:r>
          </w:p>
        </w:tc>
        <w:tc>
          <w:tcPr>
            <w:tcW w:w="4800" w:type="dxa"/>
            <w:gridSpan w:val="3"/>
            <w:noWrap w:val="0"/>
            <w:vAlign w:val="top"/>
          </w:tcPr>
          <w:p w14:paraId="5FAA78FC">
            <w:pPr>
              <w:ind w:firstLine="300"/>
              <w:rPr>
                <w:rFonts w:hint="eastAsia"/>
                <w:sz w:val="15"/>
                <w:szCs w:val="15"/>
              </w:rPr>
            </w:pPr>
            <w:r>
              <w:rPr>
                <w:rFonts w:hint="eastAsia"/>
                <w:sz w:val="15"/>
                <w:szCs w:val="15"/>
              </w:rPr>
              <w:t>网上查询或问询资助中心</w:t>
            </w:r>
          </w:p>
        </w:tc>
      </w:tr>
      <w:tr w14:paraId="7470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right"/>
        </w:trPr>
        <w:tc>
          <w:tcPr>
            <w:tcW w:w="1085" w:type="dxa"/>
            <w:noWrap w:val="0"/>
            <w:vAlign w:val="top"/>
          </w:tcPr>
          <w:p w14:paraId="316B132D">
            <w:pPr>
              <w:ind w:firstLine="300"/>
              <w:rPr>
                <w:rFonts w:hint="eastAsia"/>
                <w:sz w:val="15"/>
                <w:szCs w:val="15"/>
              </w:rPr>
            </w:pPr>
            <w:r>
              <w:rPr>
                <w:rFonts w:hint="eastAsia"/>
                <w:sz w:val="15"/>
                <w:szCs w:val="15"/>
              </w:rPr>
              <w:t>查询结果</w:t>
            </w:r>
          </w:p>
        </w:tc>
        <w:tc>
          <w:tcPr>
            <w:tcW w:w="4800" w:type="dxa"/>
            <w:gridSpan w:val="3"/>
            <w:noWrap w:val="0"/>
            <w:vAlign w:val="top"/>
          </w:tcPr>
          <w:p w14:paraId="1E097149">
            <w:pPr>
              <w:ind w:firstLine="300"/>
              <w:rPr>
                <w:rFonts w:hint="eastAsia"/>
                <w:sz w:val="15"/>
                <w:szCs w:val="15"/>
              </w:rPr>
            </w:pPr>
            <w:r>
              <w:rPr>
                <w:rFonts w:hint="eastAsia"/>
                <w:sz w:val="15"/>
                <w:szCs w:val="15"/>
              </w:rPr>
              <w:t>网上查询或问询资助中心</w:t>
            </w:r>
          </w:p>
        </w:tc>
      </w:tr>
    </w:tbl>
    <w:p w14:paraId="46B0650F">
      <w:pPr>
        <w:ind w:firstLine="400"/>
        <w:rPr>
          <w:rFonts w:hint="eastAsia"/>
          <w:sz w:val="20"/>
          <w:szCs w:val="20"/>
        </w:rPr>
      </w:pPr>
    </w:p>
    <w:p w14:paraId="6AB26A17">
      <w:pPr>
        <w:spacing w:before="156" w:beforeLines="50" w:after="156" w:afterLines="50"/>
        <w:ind w:firstLine="0" w:firstLineChars="0"/>
        <w:rPr>
          <w:rFonts w:ascii="黑体" w:eastAsia="黑体"/>
          <w:sz w:val="28"/>
          <w:szCs w:val="28"/>
        </w:rPr>
      </w:pPr>
      <w:r>
        <w:rPr>
          <w:rFonts w:hint="eastAsia" w:ascii="黑体" w:eastAsia="黑体"/>
          <w:sz w:val="28"/>
          <w:szCs w:val="28"/>
        </w:rPr>
        <w:t>违约责任</w:t>
      </w:r>
    </w:p>
    <w:p w14:paraId="29E0A31D">
      <w:pPr>
        <w:ind w:firstLine="400"/>
        <w:rPr>
          <w:rFonts w:hint="eastAsia" w:ascii="黑体" w:eastAsia="黑体"/>
          <w:sz w:val="20"/>
          <w:szCs w:val="20"/>
        </w:rPr>
      </w:pPr>
      <w:r>
        <w:rPr>
          <w:rFonts w:hint="eastAsia" w:ascii="黑体" w:eastAsia="黑体"/>
          <w:sz w:val="20"/>
          <w:szCs w:val="20"/>
        </w:rPr>
        <w:t>◆违约行为</w:t>
      </w:r>
    </w:p>
    <w:p w14:paraId="3FBED250">
      <w:pPr>
        <w:ind w:firstLine="400"/>
        <w:rPr>
          <w:sz w:val="20"/>
          <w:szCs w:val="20"/>
        </w:rPr>
      </w:pPr>
      <w:r>
        <w:rPr>
          <w:rFonts w:hint="eastAsia"/>
          <w:sz w:val="20"/>
          <w:szCs w:val="20"/>
        </w:rPr>
        <w:t>违约行为</w:t>
      </w:r>
      <w:r>
        <w:rPr>
          <w:sz w:val="20"/>
          <w:szCs w:val="20"/>
        </w:rPr>
        <w:t>对没有按照协议规定的期限、数额归还国家助学贷款的行为，视为违约行为。经办银行将对违法违约贷款金额计收罚息，并将其违约行为载入个人征信系统，金融机构不再为其办理新的贷款和其他授信业务。</w:t>
      </w:r>
    </w:p>
    <w:p w14:paraId="31BF69D6">
      <w:pPr>
        <w:ind w:firstLine="400"/>
        <w:rPr>
          <w:sz w:val="20"/>
          <w:szCs w:val="20"/>
        </w:rPr>
      </w:pPr>
      <w:r>
        <w:rPr>
          <w:rFonts w:hint="eastAsia" w:ascii="黑体" w:eastAsia="黑体"/>
          <w:sz w:val="20"/>
          <w:szCs w:val="20"/>
        </w:rPr>
        <w:t>◆违约后果</w:t>
      </w:r>
    </w:p>
    <w:p w14:paraId="3BC5AC7A">
      <w:pPr>
        <w:ind w:firstLine="400"/>
        <w:rPr>
          <w:sz w:val="20"/>
          <w:szCs w:val="20"/>
        </w:rPr>
      </w:pPr>
      <w:r>
        <w:rPr>
          <w:rFonts w:hint="eastAsia"/>
          <w:sz w:val="20"/>
          <w:szCs w:val="20"/>
        </w:rPr>
        <w:t>※</w:t>
      </w:r>
      <w:r>
        <w:rPr>
          <w:sz w:val="20"/>
          <w:szCs w:val="20"/>
        </w:rPr>
        <w:t>失约惩戒：未按贷款合同约定按时归还贷款本金的，根据实际逾期金额和逾期天数计收罚息，罚息利率为正常借款利率的130%。</w:t>
      </w:r>
    </w:p>
    <w:p w14:paraId="493B915B">
      <w:pPr>
        <w:ind w:firstLine="400"/>
        <w:rPr>
          <w:sz w:val="20"/>
          <w:szCs w:val="20"/>
        </w:rPr>
      </w:pPr>
      <w:r>
        <w:rPr>
          <w:rFonts w:hint="eastAsia"/>
          <w:sz w:val="20"/>
          <w:szCs w:val="20"/>
        </w:rPr>
        <w:t>※</w:t>
      </w:r>
      <w:r>
        <w:rPr>
          <w:sz w:val="20"/>
          <w:szCs w:val="20"/>
        </w:rPr>
        <w:t>失信惩戒：按照国家相关规定，开发银行将对多次逾期、恶意拖欠贷款的借款学生采取以下措施：</w:t>
      </w:r>
    </w:p>
    <w:p w14:paraId="05B7D2AC">
      <w:pPr>
        <w:ind w:firstLine="400"/>
        <w:rPr>
          <w:sz w:val="20"/>
          <w:szCs w:val="20"/>
        </w:rPr>
      </w:pPr>
      <w:r>
        <w:rPr>
          <w:rFonts w:hint="eastAsia"/>
          <w:sz w:val="20"/>
          <w:szCs w:val="20"/>
        </w:rPr>
        <w:t>——</w:t>
      </w:r>
      <w:r>
        <w:rPr>
          <w:sz w:val="20"/>
          <w:szCs w:val="20"/>
        </w:rPr>
        <w:t>将违约学生信息及共同借款人信息载入人民银行个人征信系统。一旦不良信用记录被载入个人征信系统，将直接限制学生及共同借款人的个人信用卡、购房、购车贷款等几乎所有与金融机构有关的金融产品的申请与使用；</w:t>
      </w:r>
    </w:p>
    <w:p w14:paraId="17A2E569">
      <w:pPr>
        <w:ind w:firstLine="400"/>
        <w:rPr>
          <w:sz w:val="20"/>
          <w:szCs w:val="20"/>
        </w:rPr>
      </w:pPr>
      <w:r>
        <w:rPr>
          <w:rFonts w:hint="eastAsia"/>
          <w:sz w:val="20"/>
          <w:szCs w:val="20"/>
        </w:rPr>
        <w:t>——</w:t>
      </w:r>
      <w:r>
        <w:rPr>
          <w:sz w:val="20"/>
          <w:szCs w:val="20"/>
        </w:rPr>
        <w:t>将违约学生信息载入毕业生学历查询系统，并向违约学生及共同借款人就业单位通报违约情况。这将对违约学生的就业，参加各种社会招聘考试等活动产生较大影响；</w:t>
      </w:r>
    </w:p>
    <w:p w14:paraId="7C5EF0EC">
      <w:pPr>
        <w:ind w:firstLine="400"/>
        <w:rPr>
          <w:sz w:val="20"/>
          <w:szCs w:val="20"/>
        </w:rPr>
      </w:pPr>
      <w:r>
        <w:rPr>
          <w:rFonts w:hint="eastAsia"/>
          <w:sz w:val="20"/>
          <w:szCs w:val="20"/>
        </w:rPr>
        <w:t>——</w:t>
      </w:r>
      <w:r>
        <w:rPr>
          <w:sz w:val="20"/>
          <w:szCs w:val="20"/>
        </w:rPr>
        <w:t>违约情节严重的贷款人还将承担相关法律责任。</w:t>
      </w:r>
    </w:p>
    <w:p w14:paraId="19E7AE07">
      <w:pPr>
        <w:ind w:firstLine="400"/>
        <w:jc w:val="left"/>
        <w:rPr>
          <w:sz w:val="20"/>
          <w:szCs w:val="20"/>
        </w:rPr>
      </w:pPr>
    </w:p>
    <w:p w14:paraId="6B919385">
      <w:pPr>
        <w:spacing w:before="156" w:beforeLines="50" w:after="156" w:afterLines="50"/>
        <w:ind w:firstLine="0" w:firstLineChars="0"/>
        <w:jc w:val="center"/>
        <w:rPr>
          <w:rFonts w:ascii="黑体" w:eastAsia="黑体"/>
          <w:sz w:val="28"/>
          <w:szCs w:val="28"/>
        </w:rPr>
      </w:pPr>
      <w:r>
        <w:rPr>
          <w:rFonts w:hint="eastAsia" w:ascii="黑体" w:eastAsia="黑体"/>
          <w:sz w:val="28"/>
          <w:szCs w:val="28"/>
        </w:rPr>
        <w:t>国家开发银行</w:t>
      </w:r>
      <w:r>
        <w:rPr>
          <w:rFonts w:ascii="黑体" w:eastAsia="黑体"/>
          <w:sz w:val="28"/>
          <w:szCs w:val="28"/>
        </w:rPr>
        <w:t>学生在线服务系统</w:t>
      </w:r>
    </w:p>
    <w:p w14:paraId="06FD6733">
      <w:pPr>
        <w:ind w:firstLine="400"/>
        <w:rPr>
          <w:rFonts w:hint="eastAsia" w:ascii="黑体" w:eastAsia="黑体"/>
          <w:sz w:val="20"/>
          <w:szCs w:val="20"/>
        </w:rPr>
      </w:pPr>
      <w:r>
        <w:rPr>
          <w:rFonts w:hint="eastAsia" w:ascii="黑体" w:eastAsia="黑体"/>
          <w:sz w:val="20"/>
          <w:szCs w:val="20"/>
        </w:rPr>
        <w:t>◆网络地址</w:t>
      </w:r>
    </w:p>
    <w:p w14:paraId="05ED6A72">
      <w:pPr>
        <w:ind w:firstLine="400"/>
        <w:rPr>
          <w:sz w:val="20"/>
          <w:szCs w:val="20"/>
        </w:rPr>
      </w:pPr>
      <w:r>
        <w:rPr>
          <w:rFonts w:hint="eastAsia"/>
          <w:sz w:val="20"/>
          <w:szCs w:val="20"/>
        </w:rPr>
        <w:t>国家开发银行生源地信用助学贷款学生在线服务系统网址为</w:t>
      </w:r>
      <w:r>
        <w:rPr>
          <w:sz w:val="20"/>
          <w:szCs w:val="20"/>
        </w:rPr>
        <w:t>https://sls.cdb.com.cn</w:t>
      </w:r>
      <w:r>
        <w:rPr>
          <w:rFonts w:hint="eastAsia"/>
          <w:sz w:val="20"/>
          <w:szCs w:val="20"/>
        </w:rPr>
        <w:t>。借款人（共同借款人）</w:t>
      </w:r>
      <w:r>
        <w:rPr>
          <w:sz w:val="20"/>
          <w:szCs w:val="20"/>
        </w:rPr>
        <w:t>可</w:t>
      </w:r>
      <w:r>
        <w:rPr>
          <w:rFonts w:hint="eastAsia"/>
          <w:sz w:val="20"/>
          <w:szCs w:val="20"/>
        </w:rPr>
        <w:t>以</w:t>
      </w:r>
      <w:r>
        <w:rPr>
          <w:sz w:val="20"/>
          <w:szCs w:val="20"/>
        </w:rPr>
        <w:t>通过该系统申请提前还款</w:t>
      </w:r>
      <w:r>
        <w:rPr>
          <w:rFonts w:hint="eastAsia"/>
          <w:sz w:val="20"/>
          <w:szCs w:val="20"/>
        </w:rPr>
        <w:t>，</w:t>
      </w:r>
      <w:r>
        <w:rPr>
          <w:sz w:val="20"/>
          <w:szCs w:val="20"/>
        </w:rPr>
        <w:t>查询贷款状态、还款计划和还款记录，进行个人信息变更、共同借款人信息变更和个人账户变更。</w:t>
      </w:r>
    </w:p>
    <w:p w14:paraId="0373562F">
      <w:pPr>
        <w:ind w:firstLine="400"/>
        <w:rPr>
          <w:sz w:val="20"/>
          <w:szCs w:val="20"/>
        </w:rPr>
      </w:pPr>
      <w:r>
        <w:rPr>
          <w:rFonts w:hint="eastAsia" w:ascii="黑体" w:eastAsia="黑体"/>
          <w:sz w:val="20"/>
          <w:szCs w:val="20"/>
        </w:rPr>
        <w:t>◆注意事项</w:t>
      </w:r>
    </w:p>
    <w:p w14:paraId="642705A2">
      <w:pPr>
        <w:ind w:firstLine="400"/>
        <w:rPr>
          <w:rFonts w:hint="eastAsia"/>
          <w:sz w:val="20"/>
          <w:szCs w:val="20"/>
        </w:rPr>
      </w:pPr>
      <w:r>
        <w:rPr>
          <w:rFonts w:hint="eastAsia"/>
          <w:sz w:val="20"/>
          <w:szCs w:val="20"/>
        </w:rPr>
        <w:t>※</w:t>
      </w:r>
      <w:r>
        <w:rPr>
          <w:sz w:val="20"/>
          <w:szCs w:val="20"/>
        </w:rPr>
        <w:t>新申请贷款的同学登录该网站需注册；已贷款的同学</w:t>
      </w:r>
      <w:r>
        <w:rPr>
          <w:rFonts w:hint="eastAsia"/>
          <w:sz w:val="20"/>
          <w:szCs w:val="20"/>
        </w:rPr>
        <w:t>可以</w:t>
      </w:r>
      <w:r>
        <w:rPr>
          <w:sz w:val="20"/>
          <w:szCs w:val="20"/>
        </w:rPr>
        <w:t>直接选择使用身份证</w:t>
      </w:r>
      <w:r>
        <w:rPr>
          <w:rFonts w:hint="eastAsia"/>
          <w:sz w:val="20"/>
          <w:szCs w:val="20"/>
        </w:rPr>
        <w:t>号</w:t>
      </w:r>
      <w:r>
        <w:rPr>
          <w:sz w:val="20"/>
          <w:szCs w:val="20"/>
        </w:rPr>
        <w:t>登录，初始密码为本人8位生日数字。</w:t>
      </w:r>
      <w:r>
        <w:rPr>
          <w:rFonts w:hint="eastAsia"/>
          <w:sz w:val="20"/>
          <w:szCs w:val="20"/>
        </w:rPr>
        <w:t>如密码遗失，可打助学贷款呼叫中心电话95593或学生资助管理中心重置密码。</w:t>
      </w:r>
    </w:p>
    <w:p w14:paraId="3A33CEFD">
      <w:pPr>
        <w:ind w:firstLine="400"/>
        <w:rPr>
          <w:rFonts w:hint="eastAsia"/>
          <w:sz w:val="20"/>
          <w:szCs w:val="20"/>
        </w:rPr>
      </w:pPr>
      <w:r>
        <w:rPr>
          <w:rFonts w:hint="eastAsia"/>
          <w:sz w:val="20"/>
          <w:szCs w:val="20"/>
        </w:rPr>
        <w:t>※</w:t>
      </w:r>
      <w:r>
        <w:rPr>
          <w:sz w:val="20"/>
          <w:szCs w:val="20"/>
        </w:rPr>
        <w:t>毕业确认是同学们开始还款的重要步骤，为了了解还款计划、确保自己能按时还款，请同学们在毕业前登录学生在线服务系统，做好毕业确认工作。</w:t>
      </w:r>
    </w:p>
    <w:p w14:paraId="6F5760F6">
      <w:pPr>
        <w:ind w:firstLine="400"/>
        <w:rPr>
          <w:rFonts w:hint="eastAsia"/>
          <w:sz w:val="20"/>
          <w:szCs w:val="20"/>
        </w:rPr>
      </w:pPr>
      <w:r>
        <w:rPr>
          <w:rFonts w:hint="eastAsia"/>
          <w:sz w:val="20"/>
          <w:szCs w:val="20"/>
        </w:rPr>
        <w:t>※</w:t>
      </w:r>
      <w:r>
        <w:rPr>
          <w:sz w:val="20"/>
          <w:szCs w:val="20"/>
        </w:rPr>
        <w:t>请同学们务必及时登录学生在线服务系统更新自己的手机号码（非常重要）。同时，也请同学们定期维护好自己的其他信息变更，珍惜自己的个人信用记录。</w:t>
      </w:r>
    </w:p>
    <w:p w14:paraId="262DA2F8">
      <w:pPr>
        <w:ind w:firstLine="400"/>
        <w:rPr>
          <w:rFonts w:hint="eastAsia"/>
          <w:sz w:val="20"/>
          <w:szCs w:val="20"/>
        </w:rPr>
      </w:pPr>
    </w:p>
    <w:p w14:paraId="41D8743F">
      <w:pPr>
        <w:spacing w:before="156" w:beforeLines="50" w:after="156" w:afterLines="50"/>
        <w:ind w:firstLine="0" w:firstLineChars="0"/>
        <w:jc w:val="center"/>
        <w:rPr>
          <w:rFonts w:hint="eastAsia"/>
          <w:sz w:val="20"/>
          <w:szCs w:val="20"/>
        </w:rPr>
      </w:pPr>
      <w:r>
        <w:rPr>
          <w:rFonts w:hint="eastAsia" w:ascii="黑体" w:eastAsia="黑体"/>
          <w:sz w:val="28"/>
          <w:szCs w:val="28"/>
        </w:rPr>
        <w:t>支付宝账户还款操作指引</w:t>
      </w:r>
    </w:p>
    <w:p w14:paraId="118FDA08">
      <w:pPr>
        <w:ind w:firstLine="400"/>
        <w:rPr>
          <w:rFonts w:ascii="黑体" w:eastAsia="黑体"/>
          <w:sz w:val="20"/>
          <w:szCs w:val="20"/>
        </w:rPr>
      </w:pPr>
      <w:r>
        <w:rPr>
          <w:rFonts w:hint="eastAsia" w:ascii="黑体" w:eastAsia="黑体"/>
          <w:sz w:val="20"/>
          <w:szCs w:val="20"/>
        </w:rPr>
        <w:t>◆支付宝账户</w:t>
      </w:r>
    </w:p>
    <w:p w14:paraId="1CFDBF6C">
      <w:pPr>
        <w:ind w:firstLine="400"/>
        <w:rPr>
          <w:sz w:val="20"/>
          <w:szCs w:val="20"/>
        </w:rPr>
      </w:pPr>
      <w:r>
        <w:rPr>
          <w:rFonts w:hint="eastAsia"/>
          <w:sz w:val="20"/>
          <w:szCs w:val="20"/>
        </w:rPr>
        <w:t>学生办理贷款时由系统自动生成，并打印在合同上，格式形如：</w:t>
      </w:r>
      <w:r>
        <w:rPr>
          <w:sz w:val="20"/>
          <w:szCs w:val="20"/>
        </w:rPr>
        <w:t>320721a0</w:t>
      </w:r>
      <w:r>
        <w:rPr>
          <w:rFonts w:hint="eastAsia"/>
          <w:sz w:val="20"/>
          <w:szCs w:val="20"/>
        </w:rPr>
        <w:t>55</w:t>
      </w:r>
      <w:r>
        <w:rPr>
          <w:sz w:val="20"/>
          <w:szCs w:val="20"/>
        </w:rPr>
        <w:t>h.cdb@sina.cn。同时这也是分配给学生的新浪邮箱账户。如果不记得账户，可登录学生在线服务系统“贷款及应还款查询”模块查询——“还款账号”。</w:t>
      </w:r>
    </w:p>
    <w:p w14:paraId="00756C27">
      <w:pPr>
        <w:ind w:firstLine="400"/>
        <w:rPr>
          <w:sz w:val="20"/>
          <w:szCs w:val="20"/>
        </w:rPr>
      </w:pPr>
      <w:r>
        <w:rPr>
          <w:rFonts w:hint="eastAsia"/>
          <w:sz w:val="20"/>
          <w:szCs w:val="20"/>
        </w:rPr>
        <w:t>注意事项：</w:t>
      </w:r>
    </w:p>
    <w:p w14:paraId="389E0698">
      <w:pPr>
        <w:ind w:firstLine="400"/>
        <w:rPr>
          <w:sz w:val="20"/>
          <w:szCs w:val="20"/>
        </w:rPr>
      </w:pPr>
      <w:r>
        <w:rPr>
          <w:rFonts w:hint="eastAsia"/>
          <w:sz w:val="20"/>
          <w:szCs w:val="20"/>
        </w:rPr>
        <w:t>※</w:t>
      </w:r>
      <w:r>
        <w:rPr>
          <w:sz w:val="20"/>
          <w:szCs w:val="20"/>
        </w:rPr>
        <w:t>支付宝</w:t>
      </w:r>
      <w:r>
        <w:rPr>
          <w:rFonts w:hint="eastAsia"/>
          <w:sz w:val="20"/>
          <w:szCs w:val="20"/>
        </w:rPr>
        <w:t>还款</w:t>
      </w:r>
      <w:r>
        <w:rPr>
          <w:sz w:val="20"/>
          <w:szCs w:val="20"/>
        </w:rPr>
        <w:t>账户</w:t>
      </w:r>
      <w:r>
        <w:rPr>
          <w:rFonts w:hint="eastAsia"/>
          <w:sz w:val="20"/>
          <w:szCs w:val="20"/>
        </w:rPr>
        <w:t>贷款</w:t>
      </w:r>
      <w:r>
        <w:rPr>
          <w:sz w:val="20"/>
          <w:szCs w:val="20"/>
        </w:rPr>
        <w:t>学生不可自行注册</w:t>
      </w:r>
      <w:r>
        <w:rPr>
          <w:rFonts w:hint="eastAsia"/>
          <w:sz w:val="20"/>
          <w:szCs w:val="20"/>
        </w:rPr>
        <w:t>，</w:t>
      </w:r>
      <w:r>
        <w:rPr>
          <w:sz w:val="20"/>
          <w:szCs w:val="20"/>
        </w:rPr>
        <w:t>无需自行激活</w:t>
      </w:r>
      <w:r>
        <w:rPr>
          <w:rFonts w:hint="eastAsia"/>
          <w:sz w:val="20"/>
          <w:szCs w:val="20"/>
        </w:rPr>
        <w:t>，</w:t>
      </w:r>
      <w:r>
        <w:rPr>
          <w:sz w:val="20"/>
          <w:szCs w:val="20"/>
        </w:rPr>
        <w:t>建议进行认证。</w:t>
      </w:r>
    </w:p>
    <w:p w14:paraId="1DCD98EA">
      <w:pPr>
        <w:ind w:firstLine="400"/>
        <w:rPr>
          <w:sz w:val="20"/>
          <w:szCs w:val="20"/>
        </w:rPr>
      </w:pPr>
      <w:r>
        <w:rPr>
          <w:rFonts w:hint="eastAsia"/>
          <w:sz w:val="20"/>
          <w:szCs w:val="20"/>
        </w:rPr>
        <w:t>※</w:t>
      </w:r>
      <w:r>
        <w:rPr>
          <w:sz w:val="20"/>
          <w:szCs w:val="20"/>
        </w:rPr>
        <w:t>支付宝</w:t>
      </w:r>
      <w:r>
        <w:rPr>
          <w:rFonts w:hint="eastAsia"/>
          <w:sz w:val="20"/>
          <w:szCs w:val="20"/>
        </w:rPr>
        <w:t>还款</w:t>
      </w:r>
      <w:r>
        <w:rPr>
          <w:sz w:val="20"/>
          <w:szCs w:val="20"/>
        </w:rPr>
        <w:t>账户通常于借款合同签订3天内开通，请</w:t>
      </w:r>
      <w:r>
        <w:rPr>
          <w:rFonts w:hint="eastAsia"/>
          <w:sz w:val="20"/>
          <w:szCs w:val="20"/>
        </w:rPr>
        <w:t>在</w:t>
      </w:r>
      <w:r>
        <w:rPr>
          <w:sz w:val="20"/>
          <w:szCs w:val="20"/>
        </w:rPr>
        <w:t>3-5天后登录支付宝账户并修改密码。支付宝账户初始密码会打印在贷款回执单上。</w:t>
      </w:r>
    </w:p>
    <w:p w14:paraId="0E6474EE">
      <w:pPr>
        <w:ind w:firstLine="400"/>
        <w:rPr>
          <w:sz w:val="20"/>
          <w:szCs w:val="20"/>
        </w:rPr>
      </w:pPr>
      <w:r>
        <w:rPr>
          <w:rFonts w:hint="eastAsia"/>
          <w:sz w:val="20"/>
          <w:szCs w:val="20"/>
        </w:rPr>
        <w:t>※</w:t>
      </w:r>
      <w:r>
        <w:rPr>
          <w:sz w:val="20"/>
          <w:szCs w:val="20"/>
        </w:rPr>
        <w:t>支付宝</w:t>
      </w:r>
      <w:r>
        <w:rPr>
          <w:rFonts w:hint="eastAsia"/>
          <w:sz w:val="20"/>
          <w:szCs w:val="20"/>
        </w:rPr>
        <w:t>还款</w:t>
      </w:r>
      <w:r>
        <w:rPr>
          <w:sz w:val="20"/>
          <w:szCs w:val="20"/>
        </w:rPr>
        <w:t>账户是否认证不影响贷款的发放、还款，只影响账户内资金的使用和提现。</w:t>
      </w:r>
    </w:p>
    <w:p w14:paraId="2C9308B5">
      <w:pPr>
        <w:ind w:firstLine="400"/>
        <w:rPr>
          <w:rFonts w:ascii="黑体" w:eastAsia="黑体"/>
          <w:sz w:val="20"/>
          <w:szCs w:val="20"/>
        </w:rPr>
      </w:pPr>
      <w:r>
        <w:rPr>
          <w:rFonts w:hint="eastAsia" w:ascii="黑体" w:eastAsia="黑体"/>
          <w:sz w:val="20"/>
          <w:szCs w:val="20"/>
        </w:rPr>
        <w:t>◆支付宝密码找回</w:t>
      </w:r>
    </w:p>
    <w:p w14:paraId="2E54F10E">
      <w:pPr>
        <w:ind w:firstLine="400"/>
        <w:rPr>
          <w:sz w:val="20"/>
          <w:szCs w:val="20"/>
        </w:rPr>
      </w:pPr>
      <w:r>
        <w:rPr>
          <w:rFonts w:hint="eastAsia"/>
          <w:sz w:val="20"/>
          <w:szCs w:val="20"/>
        </w:rPr>
        <w:t>可以通过三种方式找回：</w:t>
      </w:r>
    </w:p>
    <w:p w14:paraId="1A94B971">
      <w:pPr>
        <w:ind w:firstLine="400"/>
        <w:rPr>
          <w:sz w:val="20"/>
          <w:szCs w:val="20"/>
        </w:rPr>
      </w:pPr>
      <w:r>
        <w:rPr>
          <w:rFonts w:hint="eastAsia"/>
          <w:sz w:val="20"/>
          <w:szCs w:val="20"/>
        </w:rPr>
        <w:t>※</w:t>
      </w:r>
      <w:r>
        <w:rPr>
          <w:sz w:val="20"/>
          <w:szCs w:val="20"/>
        </w:rPr>
        <w:t>邮箱找回。支付宝账户也是新浪邮箱的账户名，亦是与支付宝相关联的邮箱账户。如果邮箱密码忘记，可通过邮箱的密码提示问题找回邮箱密码（提示问题</w:t>
      </w:r>
      <w:r>
        <w:rPr>
          <w:rFonts w:hint="eastAsia"/>
          <w:sz w:val="20"/>
          <w:szCs w:val="20"/>
        </w:rPr>
        <w:t>一般</w:t>
      </w:r>
      <w:r>
        <w:rPr>
          <w:sz w:val="20"/>
          <w:szCs w:val="20"/>
        </w:rPr>
        <w:t>为借款人的八位生日数字)。</w:t>
      </w:r>
    </w:p>
    <w:p w14:paraId="753D93AF">
      <w:pPr>
        <w:ind w:firstLine="400"/>
        <w:rPr>
          <w:sz w:val="20"/>
          <w:szCs w:val="20"/>
        </w:rPr>
      </w:pPr>
      <w:r>
        <w:rPr>
          <w:rFonts w:hint="eastAsia"/>
          <w:sz w:val="20"/>
          <w:szCs w:val="20"/>
        </w:rPr>
        <w:t>※</w:t>
      </w:r>
      <w:r>
        <w:rPr>
          <w:sz w:val="20"/>
          <w:szCs w:val="20"/>
        </w:rPr>
        <w:t>手机找回。如学生登录过支付宝并绑定了现用的手机，可通过手机找回密码。</w:t>
      </w:r>
    </w:p>
    <w:p w14:paraId="2A1D635F">
      <w:pPr>
        <w:ind w:firstLine="400"/>
        <w:rPr>
          <w:rFonts w:hint="eastAsia"/>
          <w:sz w:val="20"/>
          <w:szCs w:val="20"/>
        </w:rPr>
      </w:pPr>
      <w:r>
        <w:rPr>
          <w:rFonts w:hint="eastAsia"/>
          <w:sz w:val="20"/>
          <w:szCs w:val="20"/>
        </w:rPr>
        <w:t>※</w:t>
      </w:r>
      <w:r>
        <w:rPr>
          <w:sz w:val="20"/>
          <w:szCs w:val="20"/>
        </w:rPr>
        <w:t>客服找回。直接拨打支付宝服务热线95188，根据工作人员的提示找回密码。</w:t>
      </w:r>
    </w:p>
    <w:p w14:paraId="7C37630D">
      <w:pPr>
        <w:ind w:firstLine="400"/>
        <w:rPr>
          <w:rFonts w:ascii="黑体" w:eastAsia="黑体"/>
          <w:sz w:val="20"/>
          <w:szCs w:val="20"/>
        </w:rPr>
      </w:pPr>
      <w:r>
        <w:rPr>
          <w:rFonts w:hint="eastAsia" w:ascii="黑体" w:eastAsia="黑体"/>
          <w:sz w:val="20"/>
          <w:szCs w:val="20"/>
        </w:rPr>
        <w:t>◆支付宝实名认证</w:t>
      </w:r>
    </w:p>
    <w:p w14:paraId="1246A32D">
      <w:pPr>
        <w:ind w:firstLine="400"/>
        <w:rPr>
          <w:sz w:val="20"/>
          <w:szCs w:val="20"/>
        </w:rPr>
      </w:pPr>
      <w:r>
        <w:rPr>
          <w:rFonts w:hint="eastAsia"/>
          <w:sz w:val="20"/>
          <w:szCs w:val="20"/>
        </w:rPr>
        <w:t>通过“实名认证”后，才可以使用或提现支付宝账户中剩余的助学贷款。登录支付宝账户，点击“实名认证”，任意选择“快捷认证”或“普通认证”方式完成实名认证。</w:t>
      </w:r>
    </w:p>
    <w:p w14:paraId="666D4090">
      <w:pPr>
        <w:ind w:firstLine="400"/>
        <w:rPr>
          <w:rFonts w:ascii="黑体" w:eastAsia="黑体"/>
          <w:sz w:val="20"/>
          <w:szCs w:val="20"/>
        </w:rPr>
      </w:pPr>
      <w:r>
        <w:rPr>
          <w:rFonts w:hint="eastAsia" w:ascii="黑体" w:eastAsia="黑体"/>
          <w:sz w:val="20"/>
          <w:szCs w:val="20"/>
        </w:rPr>
        <w:t>◆支付宝还款</w:t>
      </w:r>
    </w:p>
    <w:p w14:paraId="19674DCD">
      <w:pPr>
        <w:ind w:firstLine="400"/>
        <w:rPr>
          <w:sz w:val="20"/>
          <w:szCs w:val="20"/>
        </w:rPr>
      </w:pPr>
      <w:r>
        <w:rPr>
          <w:rFonts w:hint="eastAsia"/>
          <w:sz w:val="20"/>
          <w:szCs w:val="20"/>
        </w:rPr>
        <w:t>※</w:t>
      </w:r>
      <w:r>
        <w:rPr>
          <w:sz w:val="20"/>
          <w:szCs w:val="20"/>
        </w:rPr>
        <w:t>网上银行——充值还款</w:t>
      </w:r>
    </w:p>
    <w:p w14:paraId="3F34F3E6">
      <w:pPr>
        <w:ind w:firstLine="400"/>
        <w:rPr>
          <w:sz w:val="20"/>
          <w:szCs w:val="20"/>
        </w:rPr>
      </w:pPr>
      <w:r>
        <w:rPr>
          <w:rFonts w:hint="eastAsia"/>
          <w:sz w:val="20"/>
          <w:szCs w:val="20"/>
        </w:rPr>
        <w:t>登录</w:t>
      </w:r>
      <w:r>
        <w:rPr>
          <w:sz w:val="20"/>
          <w:szCs w:val="20"/>
        </w:rPr>
        <w:t>www.alipay.com→我的支付宝→充值→选择一家“网上银行”进行充值。目前可以通过网上银行通道充值的银行有：工行、建行、农行、交行、招行、中行、光大、中信、深发、浦发、民生、兴业、平安、广发、邮储银行、上海农商、上海银行、宁波银行、杭州银行、北京银行、北京农商、温州银行、成都银行。</w:t>
      </w:r>
    </w:p>
    <w:p w14:paraId="7D26E49D">
      <w:pPr>
        <w:ind w:firstLine="400"/>
        <w:rPr>
          <w:sz w:val="20"/>
          <w:szCs w:val="20"/>
        </w:rPr>
      </w:pPr>
      <w:r>
        <w:rPr>
          <w:rFonts w:hint="eastAsia"/>
          <w:sz w:val="20"/>
          <w:szCs w:val="20"/>
        </w:rPr>
        <w:t>核对您的充值金额与所选择的网上银行，点击“去网上银行充值”。</w:t>
      </w:r>
    </w:p>
    <w:p w14:paraId="0F684BE2">
      <w:pPr>
        <w:ind w:firstLine="400"/>
        <w:rPr>
          <w:sz w:val="20"/>
          <w:szCs w:val="20"/>
        </w:rPr>
      </w:pPr>
      <w:r>
        <w:rPr>
          <w:rFonts w:hint="eastAsia"/>
          <w:sz w:val="20"/>
          <w:szCs w:val="20"/>
        </w:rPr>
        <w:t>注：网上银行充值，每家银行的充值限额会有不同，可到对应银行营业网点申请提升“网上支付限额”。</w:t>
      </w:r>
    </w:p>
    <w:p w14:paraId="7C4A1E84">
      <w:pPr>
        <w:ind w:firstLine="400"/>
        <w:rPr>
          <w:sz w:val="20"/>
          <w:szCs w:val="20"/>
        </w:rPr>
      </w:pPr>
      <w:r>
        <w:rPr>
          <w:rFonts w:hint="eastAsia"/>
          <w:sz w:val="20"/>
          <w:szCs w:val="20"/>
        </w:rPr>
        <w:t>※</w:t>
      </w:r>
      <w:r>
        <w:rPr>
          <w:sz w:val="20"/>
          <w:szCs w:val="20"/>
        </w:rPr>
        <w:t>快捷通道——主动还款</w:t>
      </w:r>
    </w:p>
    <w:p w14:paraId="05E02C81">
      <w:pPr>
        <w:ind w:firstLine="400"/>
        <w:rPr>
          <w:sz w:val="20"/>
          <w:szCs w:val="20"/>
        </w:rPr>
      </w:pPr>
      <w:r>
        <w:rPr>
          <w:rFonts w:hint="eastAsia"/>
          <w:sz w:val="20"/>
          <w:szCs w:val="20"/>
        </w:rPr>
        <w:t>每月的</w:t>
      </w:r>
      <w:r>
        <w:rPr>
          <w:sz w:val="20"/>
          <w:szCs w:val="20"/>
        </w:rPr>
        <w:t>11-20日，登录任意支付宝账户→在我的应用中点击“助学贷款还款”→我要还款→输入“借款人支付宝账户名”、“借款人身份证”→查询还款信息→确认还款信息→选择“快捷支付”→选择付款银行→填写银行信息（此时填写的手机号码必须与付款银行预留的手机号码保持一致）→确认付款。</w:t>
      </w:r>
    </w:p>
    <w:p w14:paraId="20484325">
      <w:pPr>
        <w:ind w:firstLine="400"/>
        <w:rPr>
          <w:rFonts w:ascii="仿宋" w:hAnsi="仿宋" w:eastAsia="仿宋"/>
          <w:sz w:val="20"/>
          <w:szCs w:val="20"/>
        </w:rPr>
      </w:pPr>
      <w:r>
        <w:rPr>
          <w:rFonts w:hint="eastAsia" w:ascii="仿宋" w:hAnsi="仿宋" w:eastAsia="仿宋"/>
          <w:sz w:val="20"/>
          <w:szCs w:val="20"/>
        </w:rPr>
        <w:t>注意事项：</w:t>
      </w:r>
    </w:p>
    <w:p w14:paraId="0D1805E6">
      <w:pPr>
        <w:ind w:firstLine="400"/>
        <w:rPr>
          <w:rFonts w:ascii="仿宋" w:hAnsi="仿宋" w:eastAsia="仿宋"/>
          <w:sz w:val="20"/>
          <w:szCs w:val="20"/>
        </w:rPr>
      </w:pPr>
      <w:r>
        <w:rPr>
          <w:rFonts w:hint="eastAsia" w:ascii="仿宋" w:hAnsi="仿宋" w:eastAsia="仿宋"/>
          <w:sz w:val="20"/>
          <w:szCs w:val="20"/>
        </w:rPr>
        <w:t>（1）主动还款</w:t>
      </w:r>
      <w:r>
        <w:rPr>
          <w:rFonts w:ascii="仿宋" w:hAnsi="仿宋" w:eastAsia="仿宋"/>
          <w:sz w:val="20"/>
          <w:szCs w:val="20"/>
        </w:rPr>
        <w:t>通过任意支付宝账户都可还款，无需登录借款学生支付宝账户；</w:t>
      </w:r>
      <w:r>
        <w:rPr>
          <w:rFonts w:hint="eastAsia" w:ascii="仿宋" w:hAnsi="仿宋" w:eastAsia="仿宋"/>
          <w:sz w:val="20"/>
          <w:szCs w:val="20"/>
        </w:rPr>
        <w:t>一般在</w:t>
      </w:r>
      <w:r>
        <w:rPr>
          <w:rFonts w:ascii="仿宋" w:hAnsi="仿宋" w:eastAsia="仿宋"/>
          <w:sz w:val="20"/>
          <w:szCs w:val="20"/>
        </w:rPr>
        <w:t>每月1</w:t>
      </w:r>
      <w:r>
        <w:rPr>
          <w:rFonts w:hint="eastAsia" w:ascii="仿宋" w:hAnsi="仿宋" w:eastAsia="仿宋"/>
          <w:sz w:val="20"/>
          <w:szCs w:val="20"/>
        </w:rPr>
        <w:t>1</w:t>
      </w:r>
      <w:r>
        <w:rPr>
          <w:rFonts w:ascii="仿宋" w:hAnsi="仿宋" w:eastAsia="仿宋"/>
          <w:sz w:val="20"/>
          <w:szCs w:val="20"/>
        </w:rPr>
        <w:t>-20日开通“主动还款”功能。</w:t>
      </w:r>
    </w:p>
    <w:p w14:paraId="519DCF15">
      <w:pPr>
        <w:wordWrap/>
        <w:ind w:firstLine="400"/>
        <w:rPr>
          <w:rFonts w:ascii="仿宋" w:hAnsi="仿宋" w:eastAsia="仿宋"/>
          <w:sz w:val="20"/>
          <w:szCs w:val="20"/>
        </w:rPr>
      </w:pPr>
      <w:r>
        <w:rPr>
          <w:rFonts w:hint="eastAsia" w:ascii="仿宋" w:hAnsi="仿宋" w:eastAsia="仿宋"/>
          <w:sz w:val="20"/>
          <w:szCs w:val="20"/>
        </w:rPr>
        <w:t>（2</w:t>
      </w:r>
      <w:r>
        <w:rPr>
          <w:rFonts w:ascii="仿宋" w:hAnsi="仿宋" w:eastAsia="仿宋"/>
          <w:sz w:val="20"/>
          <w:szCs w:val="20"/>
        </w:rPr>
        <w:t>）</w:t>
      </w:r>
      <w:r>
        <w:rPr>
          <w:rFonts w:hint="eastAsia" w:ascii="仿宋" w:hAnsi="仿宋" w:eastAsia="仿宋"/>
          <w:sz w:val="20"/>
          <w:szCs w:val="20"/>
        </w:rPr>
        <w:t>目前新申请的助学贷款均采用支付宝进行结算，建议仍未使用支付宝的同学将还款账号变更为支付宝。变更</w:t>
      </w:r>
      <w:r>
        <w:rPr>
          <w:rFonts w:ascii="仿宋" w:hAnsi="仿宋" w:eastAsia="仿宋"/>
          <w:sz w:val="20"/>
          <w:szCs w:val="20"/>
        </w:rPr>
        <w:t>账号，可到原办理贷款的县（市 、区）资助中心，申请开通支付宝还款方式，然后根据资助中心给予的支付宝账号和密码进行实名认证。</w:t>
      </w:r>
    </w:p>
    <w:p w14:paraId="35A886C8">
      <w:pPr>
        <w:ind w:firstLine="400"/>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3）贷款金额大于学费和住宿费总和的剩余部分将留存于学生支付宝账户，同学们可以实名认证，将支付宝账户与学生网上银行账户绑定后进行提现。</w:t>
      </w:r>
    </w:p>
    <w:p w14:paraId="2310FBA9">
      <w:pPr>
        <w:spacing w:before="156" w:beforeLines="50" w:after="156" w:afterLines="50"/>
        <w:ind w:firstLine="0" w:firstLineChars="0"/>
        <w:jc w:val="center"/>
        <w:rPr>
          <w:rFonts w:hint="eastAsia" w:ascii="仿宋" w:hAnsi="仿宋" w:eastAsia="仿宋"/>
          <w:sz w:val="20"/>
          <w:szCs w:val="20"/>
        </w:rPr>
      </w:pPr>
    </w:p>
    <w:p w14:paraId="16E3D7E1">
      <w:pPr>
        <w:spacing w:before="156" w:beforeLines="50" w:after="156" w:afterLines="50"/>
        <w:ind w:firstLine="0" w:firstLineChars="0"/>
        <w:jc w:val="center"/>
        <w:rPr>
          <w:rFonts w:hint="eastAsia" w:ascii="黑体" w:eastAsia="黑体"/>
          <w:sz w:val="28"/>
          <w:szCs w:val="28"/>
        </w:rPr>
      </w:pPr>
    </w:p>
    <w:p w14:paraId="07174DAA">
      <w:pPr>
        <w:ind w:firstLine="0" w:firstLineChars="0"/>
        <w:rPr>
          <w:rFonts w:hint="eastAsia"/>
        </w:rPr>
      </w:pPr>
    </w:p>
    <w:sectPr>
      <w:type w:val="continuous"/>
      <w:pgSz w:w="7371" w:h="10433"/>
      <w:pgMar w:top="1021" w:right="851" w:bottom="624" w:left="851" w:header="680" w:footer="680" w:gutter="0"/>
      <w:pgBorders w:offsetFrom="page">
        <w:top w:val="single" w:color="92D050" w:sz="12" w:space="24"/>
        <w:left w:val="single" w:color="92D050" w:sz="12" w:space="24"/>
        <w:bottom w:val="single" w:color="92D050" w:sz="12" w:space="24"/>
        <w:right w:val="single" w:color="92D050" w:sz="12" w:space="24"/>
      </w:pgBorders>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07133D-A50E-4816-923F-9D96C7D633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0447AF67-1911-4F73-84BC-21EFD1A05E5B}"/>
  </w:font>
  <w:font w:name="方正水柱_GBK">
    <w:panose1 w:val="02000000000000000000"/>
    <w:charset w:val="86"/>
    <w:family w:val="script"/>
    <w:pitch w:val="default"/>
    <w:sig w:usb0="A00002BF" w:usb1="08CF7CFA" w:usb2="00000000" w:usb3="00000000" w:csb0="00040001" w:csb1="00000000"/>
    <w:embedRegular r:id="rId3" w:fontKey="{E837E606-9EA9-4494-ABA4-17396B45C3B5}"/>
  </w:font>
  <w:font w:name="仿宋">
    <w:panose1 w:val="02010609060101010101"/>
    <w:charset w:val="86"/>
    <w:family w:val="modern"/>
    <w:pitch w:val="default"/>
    <w:sig w:usb0="800002BF" w:usb1="38CF7CFA" w:usb2="00000016" w:usb3="00000000" w:csb0="00040001" w:csb1="00000000"/>
    <w:embedRegular r:id="rId4" w:fontKey="{C38F13A7-468F-4F20-9378-5F2C431F58C4}"/>
  </w:font>
  <w:font w:name="楷体_GB2312">
    <w:altName w:val="楷体"/>
    <w:panose1 w:val="02010609030101010101"/>
    <w:charset w:val="86"/>
    <w:family w:val="modern"/>
    <w:pitch w:val="default"/>
    <w:sig w:usb0="00000001" w:usb1="080E0000" w:usb2="00000000" w:usb3="00000000" w:csb0="00040000" w:csb1="00000000"/>
    <w:embedRegular r:id="rId5" w:fontKey="{8F350446-78BD-49BC-A677-238BB7C21C6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876B">
    <w:pPr>
      <w:pStyle w:val="7"/>
      <w:framePr w:wrap="around" w:vAnchor="text" w:hAnchor="margin" w:xAlign="right" w:yAlign="top"/>
      <w:pBdr>
        <w:between w:val="none" w:color="auto" w:sz="50" w:space="0"/>
      </w:pBdr>
      <w:ind w:firstLine="360"/>
    </w:pPr>
    <w:r>
      <w:fldChar w:fldCharType="begin"/>
    </w:r>
    <w:r>
      <w:rPr>
        <w:rStyle w:val="15"/>
      </w:rPr>
      <w:instrText xml:space="preserve"> PAGE  </w:instrText>
    </w:r>
    <w:r>
      <w:fldChar w:fldCharType="separate"/>
    </w:r>
    <w:r>
      <w:rPr>
        <w:rStyle w:val="15"/>
        <w:lang/>
      </w:rPr>
      <w:t>3</w:t>
    </w:r>
    <w:r>
      <w:fldChar w:fldCharType="end"/>
    </w:r>
  </w:p>
  <w:p w14:paraId="23CD4F4F">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7954">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E2F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6CAF">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3FE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67B8">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01138"/>
    <w:rsid w:val="00B40D57"/>
    <w:rsid w:val="1F162347"/>
    <w:rsid w:val="5F232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adjustRightInd w:val="0"/>
      <w:snapToGrid w:val="0"/>
      <w:spacing w:line="360" w:lineRule="exact"/>
      <w:ind w:firstLine="200" w:firstLineChars="200"/>
      <w:jc w:val="both"/>
    </w:pPr>
    <w:rPr>
      <w:rFonts w:ascii="宋体" w:hAnsi="宋体"/>
      <w:kern w:val="2"/>
      <w:sz w:val="21"/>
      <w:szCs w:val="24"/>
      <w:lang w:val="en-US" w:eastAsia="zh-CN" w:bidi="ar-SA"/>
    </w:rPr>
  </w:style>
  <w:style w:type="paragraph" w:styleId="2">
    <w:name w:val="heading 2"/>
    <w:basedOn w:val="1"/>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13">
    <w:name w:val="Default Paragraph Font"/>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Document Map"/>
    <w:basedOn w:val="1"/>
    <w:link w:val="22"/>
    <w:uiPriority w:val="0"/>
    <w:rPr>
      <w:sz w:val="18"/>
      <w:szCs w:val="18"/>
    </w:rPr>
  </w:style>
  <w:style w:type="paragraph" w:styleId="4">
    <w:name w:val="annotation text"/>
    <w:basedOn w:val="1"/>
    <w:link w:val="20"/>
    <w:uiPriority w:val="0"/>
    <w:pPr>
      <w:jc w:val="left"/>
    </w:pPr>
  </w:style>
  <w:style w:type="paragraph" w:styleId="5">
    <w:name w:val="Date"/>
    <w:basedOn w:val="1"/>
    <w:next w:val="1"/>
    <w:uiPriority w:val="0"/>
    <w:pPr>
      <w:ind w:left="100" w:leftChars="2500"/>
    </w:p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HTML Preformatted"/>
    <w:basedOn w:val="1"/>
    <w:link w:val="2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spacing w:line="420" w:lineRule="atLeast"/>
      <w:ind w:firstLine="480"/>
      <w:jc w:val="left"/>
    </w:pPr>
    <w:rPr>
      <w:rFonts w:eastAsia="方正书宋_GBK"/>
      <w:kern w:val="0"/>
      <w:sz w:val="24"/>
      <w:szCs w:val="20"/>
    </w:rPr>
  </w:style>
  <w:style w:type="paragraph" w:styleId="1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1">
    <w:name w:val="annotation subject"/>
    <w:basedOn w:val="4"/>
    <w:next w:val="4"/>
    <w:link w:val="19"/>
    <w:uiPriority w:val="0"/>
    <w:rPr>
      <w:b/>
      <w:bCs/>
    </w:rPr>
  </w:style>
  <w:style w:type="character" w:styleId="14">
    <w:name w:val="Strong"/>
    <w:qFormat/>
    <w:uiPriority w:val="0"/>
    <w:rPr>
      <w:b/>
      <w:bCs/>
    </w:rPr>
  </w:style>
  <w:style w:type="character" w:styleId="15">
    <w:name w:val="page number"/>
    <w:basedOn w:val="13"/>
    <w:uiPriority w:val="0"/>
  </w:style>
  <w:style w:type="character" w:styleId="16">
    <w:name w:val="FollowedHyperlink"/>
    <w:uiPriority w:val="0"/>
    <w:rPr>
      <w:color w:val="800080"/>
      <w:u w:val="single"/>
    </w:rPr>
  </w:style>
  <w:style w:type="character" w:styleId="17">
    <w:name w:val="Hyperlink"/>
    <w:uiPriority w:val="0"/>
    <w:rPr>
      <w:color w:val="0000FF"/>
      <w:u w:val="single"/>
    </w:rPr>
  </w:style>
  <w:style w:type="character" w:styleId="18">
    <w:name w:val="annotation reference"/>
    <w:uiPriority w:val="0"/>
    <w:rPr>
      <w:sz w:val="21"/>
      <w:szCs w:val="21"/>
    </w:rPr>
  </w:style>
  <w:style w:type="character" w:customStyle="1" w:styleId="19">
    <w:name w:val="批注主题 Char"/>
    <w:link w:val="11"/>
    <w:uiPriority w:val="0"/>
    <w:rPr>
      <w:rFonts w:ascii="宋体" w:hAnsi="宋体"/>
      <w:b/>
      <w:bCs/>
      <w:kern w:val="2"/>
      <w:sz w:val="21"/>
      <w:szCs w:val="24"/>
    </w:rPr>
  </w:style>
  <w:style w:type="character" w:customStyle="1" w:styleId="20">
    <w:name w:val="批注文字 Char"/>
    <w:link w:val="4"/>
    <w:uiPriority w:val="0"/>
    <w:rPr>
      <w:rFonts w:ascii="宋体" w:hAnsi="宋体"/>
      <w:kern w:val="2"/>
      <w:sz w:val="21"/>
      <w:szCs w:val="24"/>
    </w:rPr>
  </w:style>
  <w:style w:type="character" w:customStyle="1" w:styleId="21">
    <w:name w:val="HTML 预设格式 Char"/>
    <w:link w:val="9"/>
    <w:uiPriority w:val="0"/>
    <w:rPr>
      <w:rFonts w:ascii="宋体" w:hAnsi="宋体" w:eastAsia="方正书宋_GBK"/>
      <w:sz w:val="24"/>
    </w:rPr>
  </w:style>
  <w:style w:type="character" w:customStyle="1" w:styleId="22">
    <w:name w:val="文档结构图 Char"/>
    <w:link w:val="3"/>
    <w:uiPriority w:val="0"/>
    <w:rPr>
      <w:rFonts w:ascii="宋体" w:hAnsi="宋体"/>
      <w:kern w:val="2"/>
      <w:sz w:val="18"/>
      <w:szCs w:val="18"/>
    </w:rPr>
  </w:style>
  <w:style w:type="paragraph" w:customStyle="1" w:styleId="23">
    <w:name w:val="修订"/>
    <w:uiPriority w:val="0"/>
    <w:rPr>
      <w:rFonts w:ascii="宋体" w:hAnsi="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3731</Words>
  <Characters>3889</Characters>
  <Lines>28</Lines>
  <Paragraphs>8</Paragraphs>
  <TotalTime>0</TotalTime>
  <ScaleCrop>false</ScaleCrop>
  <LinksUpToDate>false</LinksUpToDate>
  <CharactersWithSpaces>3893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2014-04-01T07:08:00Z</dcterms:created>
  <dc:creator>Lenovo User</dc:creator>
  <cp:lastModifiedBy>印红伟</cp:lastModifiedBy>
  <cp:lastPrinted>2014-02-21T03:12:00Z</cp:lastPrinted>
  <dcterms:modified xsi:type="dcterms:W3CDTF">2026-05-06T06:34:22Z</dcterms:modified>
  <dc:title>提前还款操作流程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6EE3553A05E04684831B8A7999654520_13</vt:lpwstr>
  </property>
</Properties>
</file>